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BE" w:rsidRPr="00005D46" w:rsidRDefault="004E63BE" w:rsidP="004E63BE">
      <w:pPr>
        <w:jc w:val="center"/>
        <w:rPr>
          <w:rFonts w:eastAsia="黑体"/>
          <w:b/>
          <w:sz w:val="28"/>
        </w:rPr>
      </w:pPr>
      <w:bookmarkStart w:id="0" w:name="_GoBack"/>
      <w:bookmarkEnd w:id="0"/>
      <w:r w:rsidRPr="00005D46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4E63BE" w:rsidRDefault="004E63BE">
      <w:pPr>
        <w:jc w:val="center"/>
        <w:rPr>
          <w:rFonts w:eastAsia="黑体"/>
          <w:b/>
          <w:sz w:val="28"/>
        </w:rPr>
      </w:pPr>
      <w:r w:rsidRPr="00005D46">
        <w:rPr>
          <w:rFonts w:eastAsia="黑体" w:hint="eastAsia"/>
          <w:b/>
          <w:sz w:val="28"/>
        </w:rPr>
        <w:t>伦理</w:t>
      </w:r>
      <w:r w:rsidR="00565BBD">
        <w:rPr>
          <w:rFonts w:eastAsia="黑体" w:hint="eastAsia"/>
          <w:b/>
          <w:sz w:val="28"/>
        </w:rPr>
        <w:t>文件</w:t>
      </w:r>
      <w:r w:rsidR="00FA41DD">
        <w:rPr>
          <w:rFonts w:eastAsia="黑体" w:hint="eastAsia"/>
          <w:b/>
          <w:sz w:val="28"/>
        </w:rPr>
        <w:t>核对</w:t>
      </w:r>
      <w:r w:rsidR="00B0246A">
        <w:rPr>
          <w:rFonts w:eastAsia="黑体" w:hint="eastAsia"/>
          <w:b/>
          <w:sz w:val="28"/>
        </w:rPr>
        <w:t>清单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2093"/>
        <w:gridCol w:w="343"/>
        <w:gridCol w:w="1900"/>
        <w:gridCol w:w="615"/>
        <w:gridCol w:w="1251"/>
        <w:gridCol w:w="503"/>
        <w:gridCol w:w="1817"/>
      </w:tblGrid>
      <w:tr w:rsidR="00570512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65757B" w:rsidRPr="00012AF6" w:rsidRDefault="0065757B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012AF6">
              <w:rPr>
                <w:rFonts w:ascii="Times New Roman" w:cs="Times New Roman" w:hint="eastAsia"/>
                <w:b/>
                <w:szCs w:val="21"/>
              </w:rPr>
              <w:t>项目名称</w:t>
            </w:r>
          </w:p>
          <w:p w:rsidR="0065757B" w:rsidRDefault="0065757B" w:rsidP="00155FE1">
            <w:pPr>
              <w:jc w:val="center"/>
              <w:rPr>
                <w:rFonts w:ascii="Times New Roman" w:cs="Times New Roman"/>
                <w:szCs w:val="21"/>
              </w:rPr>
            </w:pPr>
            <w:r w:rsidRPr="00012AF6">
              <w:rPr>
                <w:rFonts w:ascii="Times New Roman" w:cs="Times New Roman" w:hint="eastAsia"/>
                <w:b/>
                <w:szCs w:val="21"/>
              </w:rPr>
              <w:t>（方案号）</w:t>
            </w:r>
          </w:p>
        </w:tc>
        <w:tc>
          <w:tcPr>
            <w:tcW w:w="3772" w:type="pct"/>
            <w:gridSpan w:val="6"/>
            <w:vAlign w:val="center"/>
          </w:tcPr>
          <w:p w:rsidR="0065757B" w:rsidRPr="00C322A9" w:rsidRDefault="0065757B" w:rsidP="0065757B">
            <w:pPr>
              <w:jc w:val="left"/>
              <w:rPr>
                <w:szCs w:val="21"/>
              </w:rPr>
            </w:pPr>
          </w:p>
        </w:tc>
      </w:tr>
      <w:tr w:rsidR="00565BBD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565BBD" w:rsidRPr="00012AF6" w:rsidRDefault="00565BBD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commentRangeStart w:id="1"/>
            <w:r>
              <w:rPr>
                <w:rFonts w:ascii="Times New Roman" w:cs="Times New Roman" w:hint="eastAsia"/>
                <w:b/>
                <w:szCs w:val="21"/>
              </w:rPr>
              <w:t>伦理号</w:t>
            </w:r>
            <w:commentRangeEnd w:id="1"/>
            <w:r>
              <w:rPr>
                <w:rStyle w:val="a9"/>
              </w:rPr>
              <w:commentReference w:id="1"/>
            </w:r>
          </w:p>
        </w:tc>
        <w:tc>
          <w:tcPr>
            <w:tcW w:w="3772" w:type="pct"/>
            <w:gridSpan w:val="6"/>
            <w:vAlign w:val="center"/>
          </w:tcPr>
          <w:p w:rsidR="00565BBD" w:rsidRPr="00C322A9" w:rsidRDefault="00565BBD" w:rsidP="0065757B">
            <w:pPr>
              <w:jc w:val="left"/>
              <w:rPr>
                <w:szCs w:val="21"/>
              </w:rPr>
            </w:pPr>
          </w:p>
        </w:tc>
      </w:tr>
      <w:tr w:rsidR="00721473" w:rsidRPr="00012AF6" w:rsidTr="00721473">
        <w:trPr>
          <w:trHeight w:val="533"/>
          <w:jc w:val="center"/>
        </w:trPr>
        <w:tc>
          <w:tcPr>
            <w:tcW w:w="1228" w:type="pct"/>
            <w:tcBorders>
              <w:bottom w:val="single" w:sz="4" w:space="0" w:color="auto"/>
            </w:tcBorders>
            <w:vAlign w:val="center"/>
          </w:tcPr>
          <w:p w:rsidR="0065757B" w:rsidRPr="00012AF6" w:rsidRDefault="00012AF6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012AF6">
              <w:rPr>
                <w:rFonts w:hint="eastAsia"/>
                <w:b/>
                <w:szCs w:val="21"/>
              </w:rPr>
              <w:t>专业（科室）</w:t>
            </w:r>
          </w:p>
        </w:tc>
        <w:tc>
          <w:tcPr>
            <w:tcW w:w="1316" w:type="pct"/>
            <w:gridSpan w:val="2"/>
            <w:tcBorders>
              <w:bottom w:val="single" w:sz="4" w:space="0" w:color="auto"/>
            </w:tcBorders>
            <w:vAlign w:val="center"/>
          </w:tcPr>
          <w:p w:rsidR="0065757B" w:rsidRPr="00012AF6" w:rsidRDefault="0065757B" w:rsidP="00155FE1">
            <w:pPr>
              <w:jc w:val="center"/>
              <w:rPr>
                <w:b/>
                <w:szCs w:val="21"/>
              </w:rPr>
            </w:pPr>
          </w:p>
        </w:tc>
        <w:tc>
          <w:tcPr>
            <w:tcW w:w="1095" w:type="pct"/>
            <w:gridSpan w:val="2"/>
            <w:tcBorders>
              <w:bottom w:val="single" w:sz="4" w:space="0" w:color="auto"/>
            </w:tcBorders>
            <w:vAlign w:val="center"/>
          </w:tcPr>
          <w:p w:rsidR="0065757B" w:rsidRPr="00012AF6" w:rsidRDefault="00012AF6" w:rsidP="00155FE1">
            <w:pPr>
              <w:jc w:val="center"/>
              <w:rPr>
                <w:b/>
                <w:szCs w:val="21"/>
              </w:rPr>
            </w:pPr>
            <w:r w:rsidRPr="00012AF6">
              <w:rPr>
                <w:b/>
                <w:szCs w:val="21"/>
              </w:rPr>
              <w:t>主要研究者</w:t>
            </w:r>
          </w:p>
        </w:tc>
        <w:tc>
          <w:tcPr>
            <w:tcW w:w="1361" w:type="pct"/>
            <w:gridSpan w:val="2"/>
            <w:tcBorders>
              <w:bottom w:val="single" w:sz="4" w:space="0" w:color="auto"/>
            </w:tcBorders>
            <w:vAlign w:val="center"/>
          </w:tcPr>
          <w:p w:rsidR="0065757B" w:rsidRPr="00012AF6" w:rsidRDefault="0065757B" w:rsidP="00155FE1">
            <w:pPr>
              <w:jc w:val="center"/>
              <w:rPr>
                <w:b/>
                <w:szCs w:val="21"/>
              </w:rPr>
            </w:pPr>
          </w:p>
        </w:tc>
      </w:tr>
      <w:tr w:rsidR="00565BBD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565BBD" w:rsidRDefault="00565BBD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申办者</w:t>
            </w:r>
          </w:p>
        </w:tc>
        <w:tc>
          <w:tcPr>
            <w:tcW w:w="3772" w:type="pct"/>
            <w:gridSpan w:val="6"/>
            <w:vAlign w:val="center"/>
          </w:tcPr>
          <w:p w:rsidR="00565BBD" w:rsidRDefault="00565BBD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</w:tc>
      </w:tr>
      <w:tr w:rsidR="00155B42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155B42" w:rsidRPr="00AF6084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</w:rPr>
              <w:t>审查类别</w:t>
            </w:r>
          </w:p>
        </w:tc>
        <w:tc>
          <w:tcPr>
            <w:tcW w:w="3772" w:type="pct"/>
            <w:gridSpan w:val="6"/>
            <w:vAlign w:val="center"/>
          </w:tcPr>
          <w:p w:rsidR="00155B42" w:rsidRPr="00AF6084" w:rsidRDefault="00155B42" w:rsidP="00155FE1">
            <w:pPr>
              <w:jc w:val="center"/>
              <w:rPr>
                <w:b/>
                <w:szCs w:val="21"/>
              </w:rPr>
            </w:pPr>
            <w:commentRangeStart w:id="2"/>
            <w:r>
              <w:rPr>
                <w:rFonts w:ascii="Times New Roman" w:cs="Times New Roman" w:hint="eastAsia"/>
                <w:b/>
                <w:szCs w:val="21"/>
              </w:rPr>
              <w:t>主要审查</w:t>
            </w:r>
            <w:r w:rsidRPr="00AF6084">
              <w:rPr>
                <w:rFonts w:ascii="Times New Roman" w:cs="Times New Roman" w:hint="eastAsia"/>
                <w:b/>
                <w:szCs w:val="21"/>
              </w:rPr>
              <w:t>文件</w:t>
            </w:r>
            <w:commentRangeEnd w:id="2"/>
            <w:r>
              <w:rPr>
                <w:rStyle w:val="a9"/>
              </w:rPr>
              <w:commentReference w:id="2"/>
            </w:r>
          </w:p>
        </w:tc>
      </w:tr>
      <w:tr w:rsidR="00155B42" w:rsidRPr="00C322A9" w:rsidTr="00721473">
        <w:trPr>
          <w:trHeight w:val="1890"/>
          <w:jc w:val="center"/>
        </w:trPr>
        <w:tc>
          <w:tcPr>
            <w:tcW w:w="1228" w:type="pct"/>
            <w:vAlign w:val="center"/>
          </w:tcPr>
          <w:p w:rsidR="00FB4660" w:rsidRDefault="00155B42" w:rsidP="00802DA3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初始审查</w:t>
            </w:r>
          </w:p>
          <w:p w:rsidR="00721473" w:rsidRDefault="00721473" w:rsidP="00802DA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155B42" w:rsidRPr="00FB4660" w:rsidRDefault="00FB4660" w:rsidP="0041439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3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3"/>
            <w:r w:rsidR="0041439F">
              <w:rPr>
                <w:rStyle w:val="a9"/>
              </w:rPr>
              <w:commentReference w:id="3"/>
            </w:r>
          </w:p>
        </w:tc>
        <w:tc>
          <w:tcPr>
            <w:tcW w:w="3772" w:type="pct"/>
            <w:gridSpan w:val="6"/>
            <w:vAlign w:val="center"/>
          </w:tcPr>
          <w:p w:rsidR="00155B42" w:rsidRPr="001771C0" w:rsidRDefault="00155B42" w:rsidP="008C6D0F">
            <w:pPr>
              <w:jc w:val="left"/>
              <w:rPr>
                <w:rFonts w:ascii="Times New Roman" w:cs="Times New Roman"/>
                <w:szCs w:val="21"/>
                <w:u w:val="single"/>
              </w:rPr>
            </w:pPr>
            <w:r w:rsidRPr="001771C0">
              <w:rPr>
                <w:rFonts w:ascii="Times New Roman" w:cs="Times New Roman" w:hint="eastAsia"/>
                <w:szCs w:val="21"/>
                <w:u w:val="single"/>
              </w:rPr>
              <w:t>主要审查文件：</w:t>
            </w:r>
            <w:r w:rsidR="00FB4660" w:rsidRPr="001771C0">
              <w:rPr>
                <w:rFonts w:ascii="Times New Roman" w:cs="Times New Roman"/>
                <w:szCs w:val="21"/>
                <w:u w:val="single"/>
              </w:rPr>
              <w:t xml:space="preserve"> </w:t>
            </w:r>
          </w:p>
          <w:p w:rsidR="00155B42" w:rsidRPr="0007472C" w:rsidRDefault="00155B42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1</w:t>
            </w:r>
            <w:r w:rsidRPr="0007472C">
              <w:rPr>
                <w:rFonts w:ascii="Times New Roman" w:hAnsi="Times New Roman" w:cs="Times New Roman"/>
                <w:szCs w:val="21"/>
              </w:rPr>
              <w:t>、方案（</w:t>
            </w:r>
            <w:commentRangeStart w:id="4"/>
            <w:r w:rsidRPr="0007472C">
              <w:rPr>
                <w:rFonts w:ascii="Times New Roman" w:hAnsi="Times New Roman" w:cs="Times New Roman"/>
                <w:szCs w:val="21"/>
              </w:rPr>
              <w:t>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commentRangeEnd w:id="4"/>
            <w:r w:rsidR="00556221">
              <w:rPr>
                <w:rStyle w:val="a9"/>
              </w:rPr>
              <w:commentReference w:id="4"/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155B42" w:rsidRPr="0007472C" w:rsidRDefault="00155B42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2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7472C">
              <w:rPr>
                <w:rFonts w:ascii="Times New Roman" w:hAnsi="Times New Roman" w:cs="Times New Roman"/>
                <w:szCs w:val="21"/>
              </w:rPr>
              <w:t>ICF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155B42" w:rsidRPr="0007472C" w:rsidRDefault="00155B42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3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="00262B9B" w:rsidRPr="000213F5">
              <w:rPr>
                <w:rFonts w:hint="eastAsia"/>
                <w:bCs/>
                <w:color w:val="000000" w:themeColor="text1"/>
                <w:szCs w:val="21"/>
              </w:rPr>
              <w:t>招募受试者的方式和信息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155B42" w:rsidRDefault="00155B42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4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="00262B9B" w:rsidRPr="000213F5">
              <w:rPr>
                <w:rFonts w:hint="eastAsia"/>
                <w:bCs/>
                <w:color w:val="000000" w:themeColor="text1"/>
                <w:szCs w:val="21"/>
              </w:rPr>
              <w:t>提供给受试者的其他书面资料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262B9B" w:rsidRDefault="00262B9B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受试者的</w:t>
            </w:r>
            <w:r>
              <w:rPr>
                <w:rFonts w:hint="eastAsia"/>
                <w:bCs/>
                <w:color w:val="000000" w:themeColor="text1"/>
                <w:szCs w:val="21"/>
              </w:rPr>
              <w:t>其他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补偿</w:t>
            </w:r>
            <w:r>
              <w:rPr>
                <w:rFonts w:hint="eastAsia"/>
                <w:bCs/>
                <w:color w:val="000000" w:themeColor="text1"/>
                <w:szCs w:val="21"/>
              </w:rPr>
              <w:t>文件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262B9B" w:rsidRDefault="00262B9B" w:rsidP="008C6D0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szCs w:val="21"/>
              </w:rPr>
              <w:t>CRF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262B9B" w:rsidRDefault="00262B9B" w:rsidP="00262B9B">
            <w:pPr>
              <w:rPr>
                <w:rFonts w:ascii="Times New Roman" w:cs="Times New Roman"/>
                <w:szCs w:val="21"/>
              </w:rPr>
            </w:pPr>
          </w:p>
          <w:p w:rsidR="00262B9B" w:rsidRDefault="00155B42" w:rsidP="00262B9B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155B42" w:rsidRDefault="00155B42" w:rsidP="00262B9B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262B9B" w:rsidRPr="00262B9B" w:rsidRDefault="00262B9B" w:rsidP="00262B9B">
            <w:pPr>
              <w:rPr>
                <w:szCs w:val="21"/>
                <w:u w:val="single"/>
              </w:rPr>
            </w:pPr>
            <w:commentRangeStart w:id="5"/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commentRangeEnd w:id="5"/>
            <w:r w:rsidR="00B1604B">
              <w:rPr>
                <w:rStyle w:val="a9"/>
              </w:rPr>
              <w:commentReference w:id="5"/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2103"/>
          <w:jc w:val="center"/>
        </w:trPr>
        <w:tc>
          <w:tcPr>
            <w:tcW w:w="1228" w:type="pct"/>
            <w:vAlign w:val="center"/>
          </w:tcPr>
          <w:p w:rsidR="00155B42" w:rsidRPr="006040CD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复审</w:t>
            </w:r>
          </w:p>
          <w:p w:rsidR="00155B42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次）</w:t>
            </w:r>
          </w:p>
          <w:p w:rsidR="00721473" w:rsidRDefault="00721473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6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6"/>
            <w:r>
              <w:rPr>
                <w:rStyle w:val="a9"/>
              </w:rPr>
              <w:commentReference w:id="6"/>
            </w:r>
          </w:p>
        </w:tc>
        <w:tc>
          <w:tcPr>
            <w:tcW w:w="3772" w:type="pct"/>
            <w:gridSpan w:val="6"/>
            <w:vAlign w:val="center"/>
          </w:tcPr>
          <w:p w:rsidR="00155B42" w:rsidRDefault="00155B42" w:rsidP="00155FE1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Times New Roman" w:cs="Times New Roman" w:hint="eastAsia"/>
                <w:szCs w:val="21"/>
              </w:rPr>
              <w:t>次复审申请：</w:t>
            </w:r>
          </w:p>
          <w:p w:rsidR="00155B42" w:rsidRPr="001771C0" w:rsidRDefault="00155B42" w:rsidP="00155FE1">
            <w:pPr>
              <w:jc w:val="left"/>
              <w:rPr>
                <w:rFonts w:ascii="Times New Roman" w:cs="Times New Roman"/>
                <w:szCs w:val="21"/>
                <w:u w:val="single"/>
              </w:rPr>
            </w:pPr>
            <w:r w:rsidRPr="001771C0">
              <w:rPr>
                <w:rFonts w:ascii="Times New Roman" w:cs="Times New Roman" w:hint="eastAsia"/>
                <w:szCs w:val="21"/>
                <w:u w:val="single"/>
              </w:rPr>
              <w:t>主要审查文件：</w:t>
            </w:r>
          </w:p>
          <w:p w:rsidR="00556221" w:rsidRPr="0007472C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1</w:t>
            </w:r>
            <w:r w:rsidRPr="0007472C">
              <w:rPr>
                <w:rFonts w:ascii="Times New Roman" w:hAnsi="Times New Roman" w:cs="Times New Roman"/>
                <w:szCs w:val="21"/>
              </w:rPr>
              <w:t>、方案（版本号：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Pr="0007472C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2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7472C">
              <w:rPr>
                <w:rFonts w:ascii="Times New Roman" w:hAnsi="Times New Roman" w:cs="Times New Roman"/>
                <w:szCs w:val="21"/>
              </w:rPr>
              <w:t>ICF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Pr="0007472C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3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招募受试者的方式和信息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4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提供给受试者的其他书面资料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受试者的</w:t>
            </w:r>
            <w:r>
              <w:rPr>
                <w:rFonts w:hint="eastAsia"/>
                <w:bCs/>
                <w:color w:val="000000" w:themeColor="text1"/>
                <w:szCs w:val="21"/>
              </w:rPr>
              <w:t>其他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补偿</w:t>
            </w:r>
            <w:r>
              <w:rPr>
                <w:rFonts w:hint="eastAsia"/>
                <w:bCs/>
                <w:color w:val="000000" w:themeColor="text1"/>
                <w:szCs w:val="21"/>
              </w:rPr>
              <w:t>文件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Default="00556221" w:rsidP="0055622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szCs w:val="21"/>
              </w:rPr>
              <w:t>CRF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556221" w:rsidRDefault="00556221" w:rsidP="00556221">
            <w:pPr>
              <w:rPr>
                <w:rFonts w:ascii="Times New Roman" w:cs="Times New Roman"/>
                <w:szCs w:val="21"/>
              </w:rPr>
            </w:pPr>
          </w:p>
          <w:p w:rsidR="00556221" w:rsidRDefault="00556221" w:rsidP="00556221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556221" w:rsidRDefault="00556221" w:rsidP="00556221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155B42" w:rsidRPr="00C322A9" w:rsidRDefault="00556221" w:rsidP="00556221">
            <w:pPr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1266"/>
          <w:jc w:val="center"/>
        </w:trPr>
        <w:tc>
          <w:tcPr>
            <w:tcW w:w="1228" w:type="pct"/>
            <w:vAlign w:val="center"/>
          </w:tcPr>
          <w:p w:rsidR="00155B42" w:rsidRPr="006040CD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修正案审查</w:t>
            </w:r>
          </w:p>
          <w:p w:rsidR="00155B42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次）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7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7"/>
            <w:r>
              <w:rPr>
                <w:rStyle w:val="a9"/>
              </w:rPr>
              <w:commentReference w:id="7"/>
            </w:r>
          </w:p>
        </w:tc>
        <w:tc>
          <w:tcPr>
            <w:tcW w:w="3772" w:type="pct"/>
            <w:gridSpan w:val="6"/>
            <w:vAlign w:val="center"/>
          </w:tcPr>
          <w:p w:rsidR="00155B42" w:rsidRPr="001771C0" w:rsidRDefault="00155B42" w:rsidP="00155FE1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Times New Roman" w:cs="Times New Roman" w:hint="eastAsia"/>
                <w:szCs w:val="21"/>
              </w:rPr>
              <w:t>次修正案申请：</w:t>
            </w:r>
          </w:p>
          <w:p w:rsidR="00155B42" w:rsidRPr="001771C0" w:rsidRDefault="00155B42" w:rsidP="00155FE1">
            <w:pPr>
              <w:jc w:val="left"/>
              <w:rPr>
                <w:rFonts w:ascii="Times New Roman" w:cs="Times New Roman"/>
                <w:szCs w:val="21"/>
                <w:u w:val="single"/>
              </w:rPr>
            </w:pPr>
            <w:r w:rsidRPr="001771C0">
              <w:rPr>
                <w:rFonts w:ascii="Times New Roman" w:cs="Times New Roman" w:hint="eastAsia"/>
                <w:szCs w:val="21"/>
                <w:u w:val="single"/>
              </w:rPr>
              <w:t>主要审查文件：</w:t>
            </w:r>
          </w:p>
          <w:p w:rsidR="00B1604B" w:rsidRPr="0007472C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1</w:t>
            </w:r>
            <w:r w:rsidRPr="0007472C">
              <w:rPr>
                <w:rFonts w:ascii="Times New Roman" w:hAnsi="Times New Roman" w:cs="Times New Roman"/>
                <w:szCs w:val="21"/>
              </w:rPr>
              <w:t>、方案（版本号：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Pr="0007472C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2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7472C">
              <w:rPr>
                <w:rFonts w:ascii="Times New Roman" w:hAnsi="Times New Roman" w:cs="Times New Roman"/>
                <w:szCs w:val="21"/>
              </w:rPr>
              <w:t>ICF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Pr="0007472C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3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招募受试者的方式和信息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7472C">
              <w:rPr>
                <w:rFonts w:ascii="Times New Roman" w:hAnsi="Times New Roman" w:cs="Times New Roman"/>
                <w:szCs w:val="21"/>
              </w:rPr>
              <w:t>4</w:t>
            </w:r>
            <w:r w:rsidRPr="0007472C">
              <w:rPr>
                <w:rFonts w:ascii="Times New Roman" w:hAnsi="Times New Roman" w:cs="Times New Roman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提供给受试者的其他书面资料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受试者的</w:t>
            </w:r>
            <w:r>
              <w:rPr>
                <w:rFonts w:hint="eastAsia"/>
                <w:bCs/>
                <w:color w:val="000000" w:themeColor="text1"/>
                <w:szCs w:val="21"/>
              </w:rPr>
              <w:t>其他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补偿</w:t>
            </w:r>
            <w:r>
              <w:rPr>
                <w:rFonts w:hint="eastAsia"/>
                <w:bCs/>
                <w:color w:val="000000" w:themeColor="text1"/>
                <w:szCs w:val="21"/>
              </w:rPr>
              <w:t>文件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Default="00B1604B" w:rsidP="00B1604B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szCs w:val="21"/>
              </w:rPr>
              <w:t>CRF</w:t>
            </w:r>
            <w:r w:rsidRPr="0007472C">
              <w:rPr>
                <w:rFonts w:ascii="Times New Roman" w:hAnsi="Times New Roman" w:cs="Times New Roman"/>
                <w:szCs w:val="21"/>
              </w:rPr>
              <w:t>（版本号：</w:t>
            </w:r>
            <w:r w:rsidRPr="0007472C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07472C">
              <w:rPr>
                <w:rFonts w:ascii="Times New Roman" w:hAnsi="Times New Roman" w:cs="Times New Roman"/>
                <w:szCs w:val="21"/>
              </w:rPr>
              <w:t>）</w:t>
            </w:r>
          </w:p>
          <w:p w:rsidR="00B1604B" w:rsidRDefault="00B1604B" w:rsidP="00B1604B">
            <w:pPr>
              <w:rPr>
                <w:rFonts w:ascii="Times New Roman" w:cs="Times New Roman"/>
                <w:szCs w:val="21"/>
              </w:rPr>
            </w:pPr>
          </w:p>
          <w:p w:rsidR="00B1604B" w:rsidRDefault="00B1604B" w:rsidP="00B1604B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</w:t>
            </w:r>
          </w:p>
          <w:p w:rsidR="00B1604B" w:rsidRDefault="00B1604B" w:rsidP="00B1604B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155B42" w:rsidRPr="00C322A9" w:rsidRDefault="00B1604B" w:rsidP="00B1604B">
            <w:pPr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</w:tc>
      </w:tr>
      <w:tr w:rsidR="00155B42" w:rsidRPr="00C322A9" w:rsidTr="00721473">
        <w:trPr>
          <w:trHeight w:val="1167"/>
          <w:jc w:val="center"/>
        </w:trPr>
        <w:tc>
          <w:tcPr>
            <w:tcW w:w="1228" w:type="pct"/>
            <w:vAlign w:val="center"/>
          </w:tcPr>
          <w:p w:rsidR="006040CD" w:rsidRDefault="00155B42" w:rsidP="00155FE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6040CD">
              <w:rPr>
                <w:rFonts w:ascii="Times New Roman" w:hAnsi="Times New Roman" w:cs="Times New Roman" w:hint="eastAsia"/>
                <w:b/>
                <w:szCs w:val="21"/>
              </w:rPr>
              <w:lastRenderedPageBreak/>
              <w:t>年度</w:t>
            </w:r>
            <w:r w:rsidRPr="006040CD">
              <w:rPr>
                <w:rFonts w:ascii="Times New Roman" w:hAnsi="Times New Roman" w:cs="Times New Roman" w:hint="eastAsia"/>
                <w:b/>
                <w:szCs w:val="21"/>
              </w:rPr>
              <w:t>/</w:t>
            </w:r>
            <w:r w:rsidRPr="006040CD">
              <w:rPr>
                <w:rFonts w:ascii="Times New Roman" w:hAnsi="Times New Roman" w:cs="Times New Roman" w:hint="eastAsia"/>
                <w:b/>
                <w:szCs w:val="21"/>
              </w:rPr>
              <w:t>定期跟踪审查</w:t>
            </w:r>
          </w:p>
          <w:p w:rsidR="00155B42" w:rsidRDefault="00155B42" w:rsidP="00155FE1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次）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8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8"/>
            <w:r>
              <w:rPr>
                <w:rStyle w:val="a9"/>
              </w:rPr>
              <w:commentReference w:id="8"/>
            </w:r>
          </w:p>
        </w:tc>
        <w:tc>
          <w:tcPr>
            <w:tcW w:w="3772" w:type="pct"/>
            <w:gridSpan w:val="6"/>
            <w:vAlign w:val="center"/>
          </w:tcPr>
          <w:p w:rsidR="00155B42" w:rsidRPr="00D45354" w:rsidRDefault="00155B42" w:rsidP="00947736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Times New Roman" w:cs="Times New Roman" w:hint="eastAsia"/>
                <w:szCs w:val="21"/>
              </w:rPr>
              <w:t>次年度</w:t>
            </w:r>
            <w:r>
              <w:rPr>
                <w:rFonts w:ascii="Times New Roman" w:cs="Times New Roman" w:hint="eastAsia"/>
                <w:szCs w:val="21"/>
              </w:rPr>
              <w:t>/</w:t>
            </w:r>
            <w:r>
              <w:rPr>
                <w:rFonts w:ascii="Times New Roman" w:cs="Times New Roman" w:hint="eastAsia"/>
                <w:szCs w:val="21"/>
              </w:rPr>
              <w:t>定期跟踪审查：</w:t>
            </w:r>
          </w:p>
          <w:p w:rsidR="00EE4A57" w:rsidRPr="00EE4A57" w:rsidRDefault="00EE4A57" w:rsidP="00EE4A57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EE4A57" w:rsidRDefault="00EE4A57" w:rsidP="00EE4A57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EE4A57" w:rsidRDefault="00EE4A57" w:rsidP="00EE4A57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155B42" w:rsidRPr="00EE4A57" w:rsidRDefault="00EE4A57" w:rsidP="00EE4A57">
            <w:pPr>
              <w:jc w:val="left"/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155B42" w:rsidRPr="006040CD" w:rsidRDefault="00CF3D66" w:rsidP="00DF0BD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安全性报告</w:t>
            </w:r>
            <w:r w:rsidR="00155B42" w:rsidRPr="006040CD">
              <w:rPr>
                <w:rFonts w:ascii="Times New Roman" w:hAnsi="Times New Roman" w:cs="Times New Roman" w:hint="eastAsia"/>
                <w:b/>
                <w:szCs w:val="21"/>
              </w:rPr>
              <w:t>审查</w:t>
            </w:r>
          </w:p>
          <w:p w:rsidR="00155B42" w:rsidRDefault="00155B42" w:rsidP="00DF0BD8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="005914E6">
              <w:rPr>
                <w:rFonts w:ascii="Times New Roman" w:cs="Times New Roman" w:hint="eastAsia"/>
                <w:b/>
                <w:szCs w:val="21"/>
              </w:rPr>
              <w:t>次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）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9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9"/>
            <w:r>
              <w:rPr>
                <w:rStyle w:val="a9"/>
              </w:rPr>
              <w:commentReference w:id="9"/>
            </w:r>
          </w:p>
        </w:tc>
        <w:tc>
          <w:tcPr>
            <w:tcW w:w="3772" w:type="pct"/>
            <w:gridSpan w:val="6"/>
            <w:vAlign w:val="center"/>
          </w:tcPr>
          <w:p w:rsidR="00155B42" w:rsidRDefault="00155B42" w:rsidP="00143785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 w:rsidR="00CF3D66">
              <w:rPr>
                <w:rFonts w:ascii="Times New Roman" w:cs="Times New Roman" w:hint="eastAsia"/>
                <w:szCs w:val="21"/>
              </w:rPr>
              <w:t>次安全性报告审查</w:t>
            </w:r>
            <w:r>
              <w:rPr>
                <w:rFonts w:ascii="Times New Roman" w:cs="Times New Roman" w:hint="eastAsia"/>
                <w:szCs w:val="21"/>
              </w:rPr>
              <w:t>：</w:t>
            </w:r>
          </w:p>
          <w:p w:rsidR="00EE4A57" w:rsidRDefault="00EE4A57" w:rsidP="00EE4A57">
            <w:pPr>
              <w:rPr>
                <w:rFonts w:ascii="Times New Roman" w:cs="Times New Roman"/>
                <w:szCs w:val="21"/>
              </w:rPr>
            </w:pPr>
          </w:p>
          <w:p w:rsidR="00EE4A57" w:rsidRDefault="00EE4A57" w:rsidP="00EE4A57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EE4A57" w:rsidRDefault="00EE4A57" w:rsidP="00EE4A57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155B42" w:rsidRPr="00C322A9" w:rsidRDefault="00EE4A57" w:rsidP="00EE4A57">
            <w:pPr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155B42" w:rsidRPr="006040CD" w:rsidRDefault="00155B42" w:rsidP="00DF0BD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6040CD">
              <w:rPr>
                <w:rFonts w:ascii="Times New Roman" w:hAnsi="Times New Roman" w:cs="Times New Roman" w:hint="eastAsia"/>
                <w:b/>
                <w:szCs w:val="21"/>
              </w:rPr>
              <w:t>方案违背审查</w:t>
            </w:r>
          </w:p>
          <w:p w:rsidR="00155B42" w:rsidRDefault="00155B42" w:rsidP="00DF0BD8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="005914E6">
              <w:rPr>
                <w:rFonts w:ascii="Times New Roman" w:cs="Times New Roman" w:hint="eastAsia"/>
                <w:b/>
                <w:szCs w:val="21"/>
              </w:rPr>
              <w:t>次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）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10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0"/>
            <w:r>
              <w:rPr>
                <w:rStyle w:val="a9"/>
              </w:rPr>
              <w:commentReference w:id="10"/>
            </w:r>
          </w:p>
        </w:tc>
        <w:tc>
          <w:tcPr>
            <w:tcW w:w="3772" w:type="pct"/>
            <w:gridSpan w:val="6"/>
            <w:vAlign w:val="center"/>
          </w:tcPr>
          <w:p w:rsidR="00155B42" w:rsidRDefault="00155B42" w:rsidP="00143785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 w:rsidR="00CF3D66">
              <w:rPr>
                <w:rFonts w:ascii="Times New Roman" w:cs="Times New Roman" w:hint="eastAsia"/>
                <w:szCs w:val="21"/>
              </w:rPr>
              <w:t>次方案违背审查</w:t>
            </w:r>
            <w:r>
              <w:rPr>
                <w:rFonts w:ascii="Times New Roman" w:cs="Times New Roman" w:hint="eastAsia"/>
                <w:szCs w:val="21"/>
              </w:rPr>
              <w:t>：</w:t>
            </w:r>
          </w:p>
          <w:p w:rsidR="00CF3D66" w:rsidRDefault="00CF3D66" w:rsidP="00CF3D66">
            <w:pPr>
              <w:rPr>
                <w:rFonts w:ascii="Times New Roman" w:cs="Times New Roman"/>
                <w:szCs w:val="21"/>
              </w:rPr>
            </w:pPr>
          </w:p>
          <w:p w:rsidR="00CF3D66" w:rsidRDefault="00CF3D66" w:rsidP="00CF3D66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CF3D66" w:rsidRDefault="00CF3D66" w:rsidP="00CF3D66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155B42" w:rsidRPr="00C322A9" w:rsidRDefault="00CF3D66" w:rsidP="00CF3D66">
            <w:pPr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533"/>
          <w:jc w:val="center"/>
        </w:trPr>
        <w:tc>
          <w:tcPr>
            <w:tcW w:w="1228" w:type="pct"/>
            <w:vAlign w:val="center"/>
          </w:tcPr>
          <w:p w:rsidR="00155B42" w:rsidRDefault="006040CD" w:rsidP="006040CD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终止或者暂停临床试验</w:t>
            </w:r>
            <w:r w:rsidR="00155B42" w:rsidRPr="006040CD">
              <w:rPr>
                <w:rFonts w:ascii="Times New Roman" w:hAnsi="Times New Roman" w:cs="Times New Roman" w:hint="eastAsia"/>
                <w:b/>
                <w:szCs w:val="21"/>
              </w:rPr>
              <w:t>审查</w:t>
            </w:r>
          </w:p>
          <w:p w:rsidR="00CF3D66" w:rsidRDefault="00CF3D66" w:rsidP="006040CD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6040CD">
              <w:rPr>
                <w:rFonts w:ascii="Times New Roman" w:cs="Times New Roman" w:hint="eastAsia"/>
                <w:b/>
                <w:szCs w:val="21"/>
              </w:rPr>
              <w:t>（共</w:t>
            </w:r>
            <w:r w:rsidRPr="006040CD">
              <w:rPr>
                <w:rFonts w:ascii="Times New Roman" w:cs="Times New Roman" w:hint="eastAsia"/>
                <w:b/>
                <w:szCs w:val="21"/>
                <w:u w:val="single"/>
              </w:rPr>
              <w:t xml:space="preserve">  </w:t>
            </w:r>
            <w:r w:rsidR="005914E6">
              <w:rPr>
                <w:rFonts w:ascii="Times New Roman" w:cs="Times New Roman" w:hint="eastAsia"/>
                <w:b/>
                <w:szCs w:val="21"/>
              </w:rPr>
              <w:t>次</w:t>
            </w:r>
            <w:r w:rsidRPr="006040CD">
              <w:rPr>
                <w:rFonts w:ascii="Times New Roman" w:cs="Times New Roman" w:hint="eastAsia"/>
                <w:b/>
                <w:szCs w:val="21"/>
              </w:rPr>
              <w:t>）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11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1"/>
            <w:r>
              <w:rPr>
                <w:rStyle w:val="a9"/>
              </w:rPr>
              <w:commentReference w:id="11"/>
            </w:r>
          </w:p>
        </w:tc>
        <w:tc>
          <w:tcPr>
            <w:tcW w:w="3772" w:type="pct"/>
            <w:gridSpan w:val="6"/>
            <w:vAlign w:val="center"/>
          </w:tcPr>
          <w:p w:rsidR="00CF3D66" w:rsidRDefault="00CF3D66" w:rsidP="00CF3D66">
            <w:pPr>
              <w:jc w:val="lef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第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Times New Roman" w:cs="Times New Roman" w:hint="eastAsia"/>
                <w:szCs w:val="21"/>
              </w:rPr>
              <w:t>次终止或者暂停临床试验审查：</w:t>
            </w:r>
          </w:p>
          <w:p w:rsidR="00155B42" w:rsidRDefault="00FA41DD" w:rsidP="00CF3D66">
            <w:pPr>
              <w:rPr>
                <w:szCs w:val="21"/>
              </w:rPr>
            </w:pPr>
            <w:r w:rsidRPr="001771C0">
              <w:rPr>
                <w:rFonts w:ascii="Times New Roman" w:cs="Times New Roman" w:hint="eastAsia"/>
                <w:szCs w:val="21"/>
                <w:u w:val="single"/>
              </w:rPr>
              <w:t>主要审查文件：</w:t>
            </w:r>
          </w:p>
          <w:p w:rsidR="00FA41DD" w:rsidRPr="00FA41DD" w:rsidRDefault="00FA41DD" w:rsidP="00FA41DD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、终止</w:t>
            </w:r>
            <w:r>
              <w:rPr>
                <w:rFonts w:ascii="Times New Roman" w:hAnsi="Times New Roman" w:cs="Times New Roman"/>
                <w:szCs w:val="21"/>
              </w:rPr>
              <w:t>或者暂停临床试验</w:t>
            </w:r>
            <w:r w:rsidRPr="00FA41DD">
              <w:rPr>
                <w:rFonts w:ascii="Times New Roman" w:hAnsi="Times New Roman" w:cs="Times New Roman"/>
                <w:szCs w:val="21"/>
              </w:rPr>
              <w:t>报告</w:t>
            </w:r>
          </w:p>
          <w:p w:rsidR="00FA41DD" w:rsidRPr="00FA41DD" w:rsidRDefault="00FA41DD" w:rsidP="00FA41DD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2</w:t>
            </w:r>
            <w:r w:rsidRPr="00FA41DD">
              <w:rPr>
                <w:rFonts w:ascii="Times New Roman" w:hAnsi="Times New Roman" w:cs="Times New Roman"/>
                <w:szCs w:val="21"/>
              </w:rPr>
              <w:t>、伦理送审文件清单</w:t>
            </w:r>
          </w:p>
          <w:p w:rsidR="00FA41DD" w:rsidRPr="00FA41DD" w:rsidRDefault="00FA41DD" w:rsidP="00FA41DD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3</w:t>
            </w:r>
            <w:r w:rsidRPr="00FA41DD">
              <w:rPr>
                <w:rFonts w:ascii="Times New Roman" w:hAnsi="Times New Roman" w:cs="Times New Roman"/>
                <w:szCs w:val="21"/>
              </w:rPr>
              <w:t>、分中心小结</w:t>
            </w:r>
          </w:p>
          <w:p w:rsidR="00FA41DD" w:rsidRPr="00FA41DD" w:rsidRDefault="00FA41DD" w:rsidP="00FA41DD">
            <w:pPr>
              <w:jc w:val="left"/>
              <w:rPr>
                <w:rFonts w:ascii="Times New Roman" w:hAnsi="Times New Roman" w:cs="Times New Roman"/>
              </w:rPr>
            </w:pPr>
            <w:r w:rsidRPr="00FA41DD">
              <w:rPr>
                <w:rFonts w:ascii="Times New Roman" w:hAnsi="Times New Roman" w:cs="Times New Roman"/>
              </w:rPr>
              <w:t>4</w:t>
            </w:r>
            <w:r w:rsidRPr="00FA41DD">
              <w:rPr>
                <w:rFonts w:ascii="Times New Roman" w:hAnsi="Times New Roman" w:cs="Times New Roman"/>
              </w:rPr>
              <w:t>、临床试验结果的摘要</w:t>
            </w:r>
          </w:p>
          <w:p w:rsidR="00FA41DD" w:rsidRPr="00FA41DD" w:rsidRDefault="00FA41DD" w:rsidP="00FA41DD">
            <w:pPr>
              <w:jc w:val="left"/>
              <w:rPr>
                <w:rFonts w:ascii="Times New Roman" w:hAnsi="Times New Roman" w:cs="Times New Roman"/>
              </w:rPr>
            </w:pPr>
            <w:r w:rsidRPr="00FA41DD">
              <w:rPr>
                <w:rFonts w:ascii="Times New Roman" w:hAnsi="Times New Roman" w:cs="Times New Roman"/>
              </w:rPr>
              <w:t>5</w:t>
            </w:r>
            <w:r w:rsidRPr="00FA41DD">
              <w:rPr>
                <w:rFonts w:ascii="Times New Roman" w:hAnsi="Times New Roman" w:cs="Times New Roman"/>
              </w:rPr>
              <w:t>、临床试验总结报告</w:t>
            </w:r>
          </w:p>
          <w:p w:rsidR="00FA41DD" w:rsidRPr="00FA41DD" w:rsidRDefault="00FA41DD" w:rsidP="00CF3D66">
            <w:pPr>
              <w:rPr>
                <w:szCs w:val="21"/>
              </w:rPr>
            </w:pPr>
          </w:p>
          <w:p w:rsidR="00CF3D66" w:rsidRDefault="00CF3D66" w:rsidP="00CF3D66">
            <w:pPr>
              <w:rPr>
                <w:rFonts w:ascii="Times New Roman" w:cs="Times New Roman"/>
                <w:szCs w:val="21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伦理审查意见号：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</w:t>
            </w:r>
          </w:p>
          <w:p w:rsidR="00CF3D66" w:rsidRDefault="00CF3D66" w:rsidP="00CF3D66">
            <w:pPr>
              <w:rPr>
                <w:rFonts w:ascii="Times New Roman" w:cs="Times New Roman"/>
                <w:szCs w:val="21"/>
                <w:u w:val="single"/>
              </w:rPr>
            </w:pPr>
            <w:r w:rsidRPr="003A715A">
              <w:rPr>
                <w:rFonts w:ascii="Times New Roman" w:cs="Times New Roman" w:hint="eastAsia"/>
                <w:szCs w:val="21"/>
              </w:rPr>
              <w:t>签发日期：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    </w:t>
            </w:r>
          </w:p>
          <w:p w:rsidR="00CF3D66" w:rsidRPr="00C322A9" w:rsidRDefault="00CF3D66" w:rsidP="00CF3D66">
            <w:pPr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155B42" w:rsidRPr="00C322A9" w:rsidTr="00721473">
        <w:trPr>
          <w:trHeight w:val="533"/>
          <w:jc w:val="center"/>
        </w:trPr>
        <w:tc>
          <w:tcPr>
            <w:tcW w:w="1228" w:type="pct"/>
            <w:tcBorders>
              <w:bottom w:val="single" w:sz="4" w:space="0" w:color="auto"/>
            </w:tcBorders>
            <w:vAlign w:val="center"/>
          </w:tcPr>
          <w:p w:rsidR="00155B42" w:rsidRDefault="006040CD" w:rsidP="00DF0BD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试验完成</w:t>
            </w:r>
            <w:r w:rsidR="00155B42" w:rsidRPr="006040CD">
              <w:rPr>
                <w:rFonts w:ascii="Times New Roman" w:hAnsi="Times New Roman" w:cs="Times New Roman" w:hint="eastAsia"/>
                <w:b/>
                <w:szCs w:val="21"/>
              </w:rPr>
              <w:t>审查</w:t>
            </w:r>
          </w:p>
          <w:p w:rsidR="00721473" w:rsidRDefault="00721473" w:rsidP="00721473">
            <w:pPr>
              <w:jc w:val="center"/>
              <w:rPr>
                <w:rFonts w:ascii="Times New Roman" w:cs="Times New Roman"/>
                <w:b/>
                <w:szCs w:val="21"/>
              </w:rPr>
            </w:pPr>
          </w:p>
          <w:p w:rsidR="00721473" w:rsidRPr="006040CD" w:rsidRDefault="00721473" w:rsidP="0072147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commentRangeStart w:id="12"/>
            <w:r w:rsidRPr="00FB4660">
              <w:rPr>
                <w:rFonts w:ascii="Times New Roman" w:cs="Times New Roman" w:hint="eastAsia"/>
                <w:szCs w:val="21"/>
              </w:rPr>
              <w:t>（</w:t>
            </w:r>
            <w:r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CA2EC8">
              <w:rPr>
                <w:rFonts w:ascii="Times New Roman" w:cs="Times New Roman" w:hint="eastAsia"/>
                <w:szCs w:val="21"/>
              </w:rPr>
              <w:t>已核对</w:t>
            </w:r>
            <w:r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2"/>
            <w:r>
              <w:rPr>
                <w:rStyle w:val="a9"/>
              </w:rPr>
              <w:commentReference w:id="12"/>
            </w:r>
          </w:p>
        </w:tc>
        <w:tc>
          <w:tcPr>
            <w:tcW w:w="3772" w:type="pct"/>
            <w:gridSpan w:val="6"/>
            <w:tcBorders>
              <w:bottom w:val="single" w:sz="4" w:space="0" w:color="auto"/>
            </w:tcBorders>
            <w:vAlign w:val="center"/>
          </w:tcPr>
          <w:p w:rsidR="00155B42" w:rsidRPr="001771C0" w:rsidRDefault="00155B42" w:rsidP="0053743A">
            <w:pPr>
              <w:jc w:val="left"/>
              <w:rPr>
                <w:rFonts w:ascii="Times New Roman" w:cs="Times New Roman"/>
                <w:szCs w:val="21"/>
                <w:u w:val="single"/>
              </w:rPr>
            </w:pPr>
            <w:r w:rsidRPr="001771C0">
              <w:rPr>
                <w:rFonts w:ascii="Times New Roman" w:cs="Times New Roman" w:hint="eastAsia"/>
                <w:szCs w:val="21"/>
                <w:u w:val="single"/>
              </w:rPr>
              <w:t>主要审查文件：</w:t>
            </w:r>
          </w:p>
          <w:p w:rsidR="00155B42" w:rsidRPr="00FA41DD" w:rsidRDefault="00FA41DD" w:rsidP="0053743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FA41DD">
              <w:rPr>
                <w:rFonts w:ascii="Times New Roman" w:hAnsi="Times New Roman" w:cs="Times New Roman"/>
                <w:szCs w:val="21"/>
              </w:rPr>
              <w:t>试验完成</w:t>
            </w:r>
            <w:r w:rsidR="00155B42" w:rsidRPr="00FA41DD">
              <w:rPr>
                <w:rFonts w:ascii="Times New Roman" w:hAnsi="Times New Roman" w:cs="Times New Roman"/>
                <w:szCs w:val="21"/>
              </w:rPr>
              <w:t>报告</w:t>
            </w:r>
          </w:p>
          <w:p w:rsidR="00155B42" w:rsidRPr="00FA41DD" w:rsidRDefault="00155B42" w:rsidP="0053743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2</w:t>
            </w:r>
            <w:r w:rsidRPr="00FA41DD">
              <w:rPr>
                <w:rFonts w:ascii="Times New Roman" w:hAnsi="Times New Roman" w:cs="Times New Roman"/>
                <w:szCs w:val="21"/>
              </w:rPr>
              <w:t>、伦理</w:t>
            </w:r>
            <w:r w:rsidR="00FA41DD" w:rsidRPr="00FA41DD">
              <w:rPr>
                <w:rFonts w:ascii="Times New Roman" w:hAnsi="Times New Roman" w:cs="Times New Roman"/>
                <w:szCs w:val="21"/>
              </w:rPr>
              <w:t>送审文件清单</w:t>
            </w:r>
          </w:p>
          <w:p w:rsidR="00155B42" w:rsidRPr="00FA41DD" w:rsidRDefault="00155B42" w:rsidP="0053743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3</w:t>
            </w:r>
            <w:r w:rsidRPr="00FA41DD">
              <w:rPr>
                <w:rFonts w:ascii="Times New Roman" w:hAnsi="Times New Roman" w:cs="Times New Roman"/>
                <w:szCs w:val="21"/>
              </w:rPr>
              <w:t>、分中心小结</w:t>
            </w:r>
          </w:p>
          <w:p w:rsidR="00FA41DD" w:rsidRPr="00FA41DD" w:rsidRDefault="00FA41DD" w:rsidP="0053743A">
            <w:pPr>
              <w:jc w:val="left"/>
              <w:rPr>
                <w:rFonts w:ascii="Times New Roman" w:hAnsi="Times New Roman" w:cs="Times New Roman"/>
              </w:rPr>
            </w:pPr>
            <w:r w:rsidRPr="00FA41DD">
              <w:rPr>
                <w:rFonts w:ascii="Times New Roman" w:hAnsi="Times New Roman" w:cs="Times New Roman"/>
              </w:rPr>
              <w:t>4</w:t>
            </w:r>
            <w:r w:rsidRPr="00FA41DD">
              <w:rPr>
                <w:rFonts w:ascii="Times New Roman" w:hAnsi="Times New Roman" w:cs="Times New Roman"/>
              </w:rPr>
              <w:t>、临床试验结果的摘要</w:t>
            </w:r>
          </w:p>
          <w:p w:rsidR="00FA41DD" w:rsidRPr="00FA41DD" w:rsidRDefault="00FA41DD" w:rsidP="0053743A">
            <w:pPr>
              <w:jc w:val="left"/>
              <w:rPr>
                <w:rFonts w:ascii="Times New Roman" w:hAnsi="Times New Roman" w:cs="Times New Roman"/>
              </w:rPr>
            </w:pPr>
            <w:r w:rsidRPr="00FA41DD">
              <w:rPr>
                <w:rFonts w:ascii="Times New Roman" w:hAnsi="Times New Roman" w:cs="Times New Roman"/>
              </w:rPr>
              <w:t>5</w:t>
            </w:r>
            <w:r w:rsidRPr="00FA41DD">
              <w:rPr>
                <w:rFonts w:ascii="Times New Roman" w:hAnsi="Times New Roman" w:cs="Times New Roman"/>
              </w:rPr>
              <w:t>、临床试验总结报告</w:t>
            </w:r>
          </w:p>
          <w:p w:rsidR="00FA41DD" w:rsidRPr="00FA41DD" w:rsidRDefault="00FA41DD" w:rsidP="0053743A">
            <w:pPr>
              <w:jc w:val="left"/>
              <w:rPr>
                <w:rFonts w:ascii="Times New Roman" w:hAnsi="Times New Roman" w:cs="Times New Roman"/>
              </w:rPr>
            </w:pPr>
          </w:p>
          <w:p w:rsidR="00FA41DD" w:rsidRPr="00FA41DD" w:rsidRDefault="00FA41DD" w:rsidP="00FA41DD">
            <w:pPr>
              <w:rPr>
                <w:rFonts w:ascii="Times New Roman" w:hAnsi="Times New Roman" w:cs="Times New Roman"/>
                <w:szCs w:val="21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伦理审查意见号：</w:t>
            </w:r>
            <w:r w:rsidRPr="00FA41DD">
              <w:rPr>
                <w:rFonts w:ascii="Times New Roman" w:hAnsi="Times New Roman" w:cs="Times New Roman"/>
                <w:szCs w:val="21"/>
                <w:u w:val="single"/>
              </w:rPr>
              <w:t xml:space="preserve">             </w:t>
            </w:r>
          </w:p>
          <w:p w:rsidR="00FA41DD" w:rsidRDefault="00FA41DD" w:rsidP="00FA41DD">
            <w:pPr>
              <w:rPr>
                <w:rFonts w:ascii="Times New Roman" w:cs="Times New Roman"/>
                <w:szCs w:val="21"/>
                <w:u w:val="single"/>
              </w:rPr>
            </w:pPr>
            <w:r w:rsidRPr="00FA41DD">
              <w:rPr>
                <w:rFonts w:ascii="Times New Roman" w:hAnsi="Times New Roman" w:cs="Times New Roman"/>
                <w:szCs w:val="21"/>
              </w:rPr>
              <w:t>签发日期：</w:t>
            </w:r>
            <w:r w:rsidRPr="00FA41DD">
              <w:rPr>
                <w:rFonts w:ascii="Times New Roman" w:hAnsi="Times New Roman" w:cs="Times New Roman"/>
                <w:szCs w:val="21"/>
                <w:u w:val="single"/>
              </w:rPr>
              <w:t xml:space="preserve">    </w:t>
            </w:r>
            <w:r w:rsidRPr="003A715A">
              <w:rPr>
                <w:rFonts w:ascii="Times New Roman" w:cs="Times New Roman" w:hint="eastAsia"/>
                <w:szCs w:val="21"/>
                <w:u w:val="single"/>
              </w:rPr>
              <w:t xml:space="preserve">           </w:t>
            </w:r>
          </w:p>
          <w:p w:rsidR="00155B42" w:rsidRPr="00C322A9" w:rsidRDefault="00FA41DD" w:rsidP="00FA41DD">
            <w:pPr>
              <w:jc w:val="left"/>
              <w:rPr>
                <w:szCs w:val="21"/>
              </w:rPr>
            </w:pPr>
            <w:r w:rsidRPr="00262B9B">
              <w:rPr>
                <w:rFonts w:ascii="Times New Roman" w:cs="Times New Roman" w:hint="eastAsia"/>
                <w:szCs w:val="21"/>
              </w:rPr>
              <w:t>伦理审查意见：</w:t>
            </w:r>
            <w:r>
              <w:rPr>
                <w:rFonts w:ascii="Times New Roman" w:cs="Times New Roman" w:hint="eastAsia"/>
                <w:szCs w:val="21"/>
                <w:u w:val="single"/>
              </w:rPr>
              <w:t xml:space="preserve">                </w:t>
            </w:r>
          </w:p>
        </w:tc>
      </w:tr>
      <w:tr w:rsidR="00537431" w:rsidRPr="00C322A9" w:rsidTr="00565BBD">
        <w:trPr>
          <w:trHeight w:val="533"/>
          <w:jc w:val="center"/>
        </w:trPr>
        <w:tc>
          <w:tcPr>
            <w:tcW w:w="5000" w:type="pct"/>
            <w:gridSpan w:val="7"/>
            <w:shd w:val="clear" w:color="auto" w:fill="E7E6E6" w:themeFill="background2"/>
            <w:vAlign w:val="center"/>
          </w:tcPr>
          <w:p w:rsidR="00537431" w:rsidRPr="003E519E" w:rsidRDefault="00155B42" w:rsidP="00721473">
            <w:pPr>
              <w:jc w:val="center"/>
              <w:rPr>
                <w:b/>
                <w:szCs w:val="21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其他文件</w:t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721473">
            <w:pPr>
              <w:jc w:val="left"/>
              <w:rPr>
                <w:szCs w:val="21"/>
              </w:rPr>
            </w:pPr>
            <w:r w:rsidRPr="00DA27E4">
              <w:rPr>
                <w:rFonts w:ascii="Times New Roman" w:eastAsia="宋体" w:hAnsi="Times New Roman" w:cs="Times New Roman" w:hint="eastAsia"/>
                <w:szCs w:val="21"/>
              </w:rPr>
              <w:t>药物临床试验批件</w:t>
            </w:r>
            <w:r w:rsidR="00721473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szCs w:val="21"/>
              </w:rPr>
              <w:t>需进行临床试验审批的第三类医疗器械临床试验批件</w:t>
            </w:r>
            <w:commentRangeStart w:id="13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3"/>
            <w:r w:rsidR="00721473">
              <w:rPr>
                <w:rStyle w:val="a9"/>
              </w:rPr>
              <w:commentReference w:id="13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 w:rsidRPr="00DA27E4">
              <w:rPr>
                <w:rFonts w:ascii="Times New Roman" w:hAnsi="Times New Roman" w:cs="Times New Roman" w:hint="eastAsia"/>
                <w:szCs w:val="21"/>
              </w:rPr>
              <w:lastRenderedPageBreak/>
              <w:t>组长单位伦理审查批件</w:t>
            </w:r>
            <w:commentRangeStart w:id="14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4"/>
            <w:r w:rsidR="00721473">
              <w:rPr>
                <w:rStyle w:val="a9"/>
              </w:rPr>
              <w:commentReference w:id="14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中国人类遗传资源管理办公室</w:t>
            </w:r>
            <w:r w:rsidR="00FA41DD">
              <w:rPr>
                <w:rFonts w:ascii="Times New Roman" w:hAnsi="Times New Roman" w:cs="Times New Roman" w:hint="eastAsia"/>
                <w:szCs w:val="21"/>
              </w:rPr>
              <w:t>审批决定</w:t>
            </w:r>
            <w:commentRangeStart w:id="15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5"/>
            <w:r w:rsidR="00721473">
              <w:rPr>
                <w:rStyle w:val="a9"/>
              </w:rPr>
              <w:commentReference w:id="15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研究者资质</w:t>
            </w:r>
            <w:commentRangeStart w:id="16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6"/>
            <w:r w:rsidR="00721473">
              <w:rPr>
                <w:rStyle w:val="a9"/>
              </w:rPr>
              <w:commentReference w:id="16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FA41DD" w:rsidP="006040CD">
            <w:pPr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研究者手册</w:t>
            </w:r>
            <w:commentRangeStart w:id="17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7"/>
            <w:r w:rsidR="00721473">
              <w:rPr>
                <w:rStyle w:val="a9"/>
              </w:rPr>
              <w:commentReference w:id="17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 w:rsidRPr="00DA27E4">
              <w:rPr>
                <w:rFonts w:ascii="Times New Roman" w:hAnsi="Times New Roman" w:cs="Times New Roman" w:hint="eastAsia"/>
                <w:szCs w:val="21"/>
              </w:rPr>
              <w:t>保险证明</w:t>
            </w:r>
            <w:r w:rsidRPr="00DA27E4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DA27E4">
              <w:rPr>
                <w:rFonts w:ascii="Times New Roman" w:hAnsi="Times New Roman" w:cs="Times New Roman" w:hint="eastAsia"/>
                <w:szCs w:val="21"/>
              </w:rPr>
              <w:t>保险合同</w:t>
            </w:r>
            <w:commentRangeStart w:id="18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8"/>
            <w:r w:rsidR="00721473">
              <w:rPr>
                <w:rStyle w:val="a9"/>
              </w:rPr>
              <w:commentReference w:id="18"/>
            </w:r>
          </w:p>
        </w:tc>
      </w:tr>
      <w:tr w:rsidR="00155B42" w:rsidRPr="00DA27E4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申办方</w:t>
            </w:r>
            <w:r w:rsidR="00721473">
              <w:rPr>
                <w:rFonts w:ascii="Times New Roman" w:hAnsi="Times New Roman" w:cs="Times New Roman" w:hint="eastAsia"/>
                <w:szCs w:val="21"/>
              </w:rPr>
              <w:t>/CRO</w:t>
            </w:r>
            <w:r>
              <w:rPr>
                <w:rFonts w:ascii="Times New Roman" w:hAnsi="Times New Roman" w:cs="Times New Roman" w:hint="eastAsia"/>
                <w:szCs w:val="21"/>
              </w:rPr>
              <w:t>资质</w:t>
            </w:r>
            <w:commentRangeStart w:id="19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19"/>
            <w:r w:rsidR="00721473">
              <w:rPr>
                <w:rStyle w:val="a9"/>
              </w:rPr>
              <w:commentReference w:id="19"/>
            </w:r>
          </w:p>
        </w:tc>
      </w:tr>
      <w:tr w:rsidR="00155B42" w:rsidRPr="00E630E7" w:rsidTr="00565BBD">
        <w:trPr>
          <w:trHeight w:val="533"/>
          <w:jc w:val="center"/>
        </w:trPr>
        <w:tc>
          <w:tcPr>
            <w:tcW w:w="5000" w:type="pct"/>
            <w:gridSpan w:val="7"/>
            <w:vAlign w:val="center"/>
          </w:tcPr>
          <w:p w:rsidR="00155B42" w:rsidRPr="00721473" w:rsidRDefault="00155B42" w:rsidP="006040CD">
            <w:pPr>
              <w:jc w:val="left"/>
              <w:rPr>
                <w:szCs w:val="21"/>
              </w:rPr>
            </w:pPr>
            <w:r w:rsidRPr="00DA27E4">
              <w:rPr>
                <w:rFonts w:ascii="Times New Roman" w:hAnsi="Times New Roman" w:cs="Times New Roman" w:hint="eastAsia"/>
                <w:szCs w:val="21"/>
              </w:rPr>
              <w:t>中心实验室资质</w:t>
            </w:r>
            <w:commentRangeStart w:id="20"/>
            <w:r w:rsidR="00721473" w:rsidRPr="00FB4660">
              <w:rPr>
                <w:rFonts w:ascii="Times New Roman" w:cs="Times New Roman" w:hint="eastAsia"/>
                <w:szCs w:val="21"/>
              </w:rPr>
              <w:t>（</w:t>
            </w:r>
            <w:r w:rsidR="00721473" w:rsidRPr="00FB4660">
              <w:rPr>
                <w:rFonts w:hint="eastAsia"/>
                <w:bCs/>
                <w:color w:val="000000"/>
                <w:szCs w:val="21"/>
              </w:rPr>
              <w:t>□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已</w:t>
            </w:r>
            <w:r w:rsidR="00CA2EC8">
              <w:rPr>
                <w:rFonts w:ascii="Times New Roman" w:cs="Times New Roman" w:hint="eastAsia"/>
                <w:szCs w:val="21"/>
              </w:rPr>
              <w:t>核对</w:t>
            </w:r>
            <w:r w:rsidR="00721473" w:rsidRPr="00FB4660">
              <w:rPr>
                <w:rFonts w:ascii="Times New Roman" w:cs="Times New Roman" w:hint="eastAsia"/>
                <w:szCs w:val="21"/>
              </w:rPr>
              <w:t>文件）</w:t>
            </w:r>
            <w:commentRangeEnd w:id="20"/>
            <w:r w:rsidR="00721473">
              <w:rPr>
                <w:rStyle w:val="a9"/>
              </w:rPr>
              <w:commentReference w:id="20"/>
            </w:r>
          </w:p>
        </w:tc>
      </w:tr>
      <w:tr w:rsidR="00B82E71" w:rsidRPr="004A7D7A" w:rsidTr="00F0688C">
        <w:trPr>
          <w:trHeight w:val="533"/>
          <w:jc w:val="center"/>
        </w:trPr>
        <w:tc>
          <w:tcPr>
            <w:tcW w:w="1429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  <w:r w:rsidRPr="004A7D7A">
              <w:rPr>
                <w:rFonts w:hint="eastAsia"/>
                <w:b/>
                <w:szCs w:val="21"/>
              </w:rPr>
              <w:t>核对人签字</w:t>
            </w:r>
          </w:p>
        </w:tc>
        <w:tc>
          <w:tcPr>
            <w:tcW w:w="1476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9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  <w:r w:rsidRPr="004A7D7A">
              <w:rPr>
                <w:rFonts w:hint="eastAsia"/>
                <w:b/>
                <w:szCs w:val="21"/>
              </w:rPr>
              <w:t>日期</w:t>
            </w:r>
          </w:p>
        </w:tc>
        <w:tc>
          <w:tcPr>
            <w:tcW w:w="1066" w:type="pct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</w:p>
        </w:tc>
      </w:tr>
      <w:tr w:rsidR="00B82E71" w:rsidRPr="004A7D7A" w:rsidTr="00F0688C">
        <w:trPr>
          <w:trHeight w:val="533"/>
          <w:jc w:val="center"/>
        </w:trPr>
        <w:tc>
          <w:tcPr>
            <w:tcW w:w="1429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  <w:r w:rsidRPr="004A7D7A">
              <w:rPr>
                <w:rFonts w:hint="eastAsia"/>
                <w:b/>
                <w:szCs w:val="21"/>
              </w:rPr>
              <w:t>主要研究者签字</w:t>
            </w:r>
          </w:p>
        </w:tc>
        <w:tc>
          <w:tcPr>
            <w:tcW w:w="1476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9" w:type="pct"/>
            <w:gridSpan w:val="2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  <w:r w:rsidRPr="004A7D7A">
              <w:rPr>
                <w:rFonts w:hint="eastAsia"/>
                <w:b/>
                <w:szCs w:val="21"/>
              </w:rPr>
              <w:t>日期</w:t>
            </w:r>
          </w:p>
        </w:tc>
        <w:tc>
          <w:tcPr>
            <w:tcW w:w="1066" w:type="pct"/>
            <w:vAlign w:val="center"/>
          </w:tcPr>
          <w:p w:rsidR="00B82E71" w:rsidRPr="004A7D7A" w:rsidRDefault="00B82E71" w:rsidP="00F66F86">
            <w:pPr>
              <w:jc w:val="center"/>
              <w:rPr>
                <w:b/>
                <w:szCs w:val="21"/>
              </w:rPr>
            </w:pPr>
          </w:p>
        </w:tc>
      </w:tr>
    </w:tbl>
    <w:p w:rsidR="002E0390" w:rsidRDefault="002E0390" w:rsidP="00854491">
      <w:pPr>
        <w:widowControl/>
        <w:spacing w:line="360" w:lineRule="auto"/>
        <w:jc w:val="left"/>
        <w:rPr>
          <w:rFonts w:ascii="Times New Roman" w:cs="Times New Roman"/>
          <w:b/>
          <w:szCs w:val="21"/>
        </w:rPr>
      </w:pPr>
    </w:p>
    <w:p w:rsidR="00E31183" w:rsidRDefault="00E31183">
      <w:pPr>
        <w:widowControl/>
        <w:jc w:val="left"/>
        <w:rPr>
          <w:rFonts w:ascii="Times New Roman" w:cs="Times New Roman"/>
          <w:b/>
          <w:szCs w:val="21"/>
        </w:rPr>
      </w:pPr>
      <w:r>
        <w:rPr>
          <w:rFonts w:ascii="Times New Roman" w:cs="Times New Roman"/>
          <w:b/>
          <w:szCs w:val="21"/>
        </w:rPr>
        <w:br w:type="page"/>
      </w:r>
    </w:p>
    <w:p w:rsidR="00954582" w:rsidRPr="00CA2EC8" w:rsidRDefault="00854491" w:rsidP="008D6666">
      <w:pPr>
        <w:widowControl/>
        <w:spacing w:line="360" w:lineRule="auto"/>
        <w:jc w:val="left"/>
        <w:rPr>
          <w:rFonts w:ascii="Times New Roman" w:cs="Times New Roman"/>
          <w:b/>
          <w:color w:val="FF0000"/>
          <w:szCs w:val="21"/>
          <w:u w:val="single"/>
        </w:rPr>
      </w:pPr>
      <w:r w:rsidRPr="00282539">
        <w:rPr>
          <w:rFonts w:ascii="Times New Roman" w:cs="Times New Roman"/>
          <w:b/>
          <w:szCs w:val="21"/>
          <w:highlight w:val="yellow"/>
        </w:rPr>
        <w:lastRenderedPageBreak/>
        <w:t>注意事项：</w:t>
      </w:r>
      <w:r w:rsidRPr="00282539">
        <w:rPr>
          <w:rFonts w:ascii="Times New Roman" w:cs="Times New Roman"/>
          <w:b/>
          <w:szCs w:val="21"/>
          <w:highlight w:val="yellow"/>
          <w:u w:val="single"/>
        </w:rPr>
        <w:t>请</w:t>
      </w:r>
      <w:r w:rsidRPr="00282539">
        <w:rPr>
          <w:rFonts w:ascii="Times New Roman" w:cs="Times New Roman"/>
          <w:b/>
          <w:color w:val="000000" w:themeColor="text1"/>
          <w:szCs w:val="21"/>
          <w:highlight w:val="yellow"/>
          <w:u w:val="single"/>
        </w:rPr>
        <w:t>认真阅读并按要求提交送审文件</w:t>
      </w:r>
    </w:p>
    <w:p w:rsidR="00E31183" w:rsidRPr="00282539" w:rsidRDefault="00661D78" w:rsidP="00E31183">
      <w:pPr>
        <w:pStyle w:val="a7"/>
        <w:widowControl/>
        <w:numPr>
          <w:ilvl w:val="1"/>
          <w:numId w:val="7"/>
        </w:numPr>
        <w:spacing w:line="360" w:lineRule="auto"/>
        <w:ind w:left="420" w:firstLineChars="0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282539">
        <w:rPr>
          <w:rFonts w:ascii="Times New Roman" w:cs="Times New Roman" w:hint="eastAsia"/>
          <w:b/>
          <w:color w:val="000000" w:themeColor="text1"/>
          <w:szCs w:val="21"/>
          <w:highlight w:val="yellow"/>
          <w:u w:val="single"/>
        </w:rPr>
        <w:t>此页不打印</w:t>
      </w:r>
      <w:r w:rsidR="00E31183" w:rsidRPr="00282539">
        <w:rPr>
          <w:rFonts w:ascii="Times New Roman" w:cs="Times New Roman" w:hint="eastAsia"/>
          <w:b/>
          <w:color w:val="000000" w:themeColor="text1"/>
          <w:szCs w:val="21"/>
          <w:highlight w:val="yellow"/>
          <w:u w:val="single"/>
        </w:rPr>
        <w:t>。</w:t>
      </w:r>
    </w:p>
    <w:p w:rsidR="00F20E63" w:rsidRPr="00282539" w:rsidRDefault="00E31183" w:rsidP="008D6666">
      <w:pPr>
        <w:pStyle w:val="a7"/>
        <w:widowControl/>
        <w:numPr>
          <w:ilvl w:val="1"/>
          <w:numId w:val="7"/>
        </w:numPr>
        <w:spacing w:line="360" w:lineRule="auto"/>
        <w:ind w:left="420" w:firstLineChars="0"/>
        <w:jc w:val="left"/>
        <w:rPr>
          <w:rFonts w:ascii="Times New Roman" w:cs="Times New Roman"/>
          <w:color w:val="000000" w:themeColor="text1"/>
          <w:szCs w:val="21"/>
        </w:rPr>
      </w:pPr>
      <w:r w:rsidRPr="00282539">
        <w:rPr>
          <w:rFonts w:ascii="Times New Roman" w:cs="Times New Roman"/>
          <w:color w:val="000000" w:themeColor="text1"/>
          <w:szCs w:val="21"/>
        </w:rPr>
        <w:t>电子版资料应提前发到伦理委员会邮箱</w:t>
      </w:r>
    </w:p>
    <w:p w:rsidR="00160761" w:rsidRPr="00282539" w:rsidRDefault="00160761" w:rsidP="008D6666">
      <w:pPr>
        <w:pStyle w:val="a7"/>
        <w:widowControl/>
        <w:numPr>
          <w:ilvl w:val="1"/>
          <w:numId w:val="7"/>
        </w:numPr>
        <w:spacing w:line="360" w:lineRule="auto"/>
        <w:ind w:left="420" w:firstLineChars="0"/>
        <w:jc w:val="left"/>
        <w:rPr>
          <w:rFonts w:ascii="Times New Roman" w:cs="Times New Roman"/>
          <w:color w:val="000000" w:themeColor="text1"/>
          <w:szCs w:val="21"/>
        </w:rPr>
      </w:pPr>
      <w:r w:rsidRPr="00282539">
        <w:rPr>
          <w:rFonts w:ascii="Times New Roman" w:cs="Times New Roman" w:hint="eastAsia"/>
          <w:color w:val="000000" w:themeColor="text1"/>
          <w:szCs w:val="21"/>
        </w:rPr>
        <w:t>请认真核对伦理相关文件后填写此表。</w:t>
      </w:r>
    </w:p>
    <w:p w:rsidR="001D7769" w:rsidRPr="00282539" w:rsidRDefault="00282539" w:rsidP="008D6666">
      <w:pPr>
        <w:pStyle w:val="a7"/>
        <w:widowControl/>
        <w:numPr>
          <w:ilvl w:val="1"/>
          <w:numId w:val="7"/>
        </w:numPr>
        <w:spacing w:line="360" w:lineRule="auto"/>
        <w:ind w:left="420" w:firstLineChars="0"/>
        <w:jc w:val="left"/>
        <w:rPr>
          <w:color w:val="000000" w:themeColor="text1"/>
        </w:rPr>
      </w:pPr>
      <w:r w:rsidRPr="00282539">
        <w:rPr>
          <w:rFonts w:hint="eastAsia"/>
          <w:szCs w:val="21"/>
        </w:rPr>
        <w:t>未提及或不明白事宜可电话</w:t>
      </w:r>
      <w:r w:rsidRPr="00282539">
        <w:rPr>
          <w:rFonts w:hint="eastAsia"/>
          <w:szCs w:val="21"/>
        </w:rPr>
        <w:t>/</w:t>
      </w:r>
      <w:r w:rsidRPr="00282539">
        <w:rPr>
          <w:rFonts w:hint="eastAsia"/>
          <w:szCs w:val="21"/>
        </w:rPr>
        <w:t>邮件咨询伦理委员会</w:t>
      </w:r>
    </w:p>
    <w:sectPr w:rsidR="001D7769" w:rsidRPr="00282539" w:rsidSect="001D7769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ying" w:date="2020-07-09T10:47:00Z" w:initials="lying">
    <w:p w:rsidR="00565BBD" w:rsidRDefault="00565BBD">
      <w:pPr>
        <w:pStyle w:val="aa"/>
      </w:pPr>
      <w:r>
        <w:rPr>
          <w:rStyle w:val="a9"/>
        </w:rPr>
        <w:annotationRef/>
      </w:r>
    </w:p>
    <w:p w:rsidR="00565BBD" w:rsidRDefault="00565BBD">
      <w:pPr>
        <w:pStyle w:val="aa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伦理审查意见号前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  <w:p w:rsidR="00565BBD" w:rsidRDefault="00565BBD">
      <w:pPr>
        <w:pStyle w:val="aa"/>
      </w:pPr>
      <w:r>
        <w:rPr>
          <w:rFonts w:hint="eastAsia"/>
        </w:rPr>
        <w:t>2</w:t>
      </w:r>
      <w:r>
        <w:rPr>
          <w:rFonts w:hint="eastAsia"/>
        </w:rPr>
        <w:t>、填好删除所有批注</w:t>
      </w:r>
    </w:p>
  </w:comment>
  <w:comment w:id="2" w:author="lying" w:date="2020-07-09T10:52:00Z" w:initials="lying">
    <w:p w:rsidR="00155B42" w:rsidRDefault="00155B42" w:rsidP="00565BBD">
      <w:pPr>
        <w:pStyle w:val="aa"/>
      </w:pPr>
      <w:r>
        <w:rPr>
          <w:rStyle w:val="a9"/>
        </w:rPr>
        <w:annotationRef/>
      </w:r>
      <w:r w:rsidR="00565BBD">
        <w:rPr>
          <w:rFonts w:hint="eastAsia"/>
        </w:rPr>
        <w:t>只需</w:t>
      </w:r>
      <w:r>
        <w:rPr>
          <w:rFonts w:hint="eastAsia"/>
        </w:rPr>
        <w:t>填写表格要求填写的</w:t>
      </w:r>
      <w:r w:rsidR="00565BBD">
        <w:rPr>
          <w:rFonts w:hint="eastAsia"/>
        </w:rPr>
        <w:t>主要审查</w:t>
      </w:r>
      <w:r>
        <w:rPr>
          <w:rFonts w:hint="eastAsia"/>
        </w:rPr>
        <w:t>文件，其他不需要填写，如有疑问，可提前沟通</w:t>
      </w:r>
    </w:p>
  </w:comment>
  <w:comment w:id="3" w:author="lying" w:date="2020-07-09T11:07:00Z" w:initials="lying">
    <w:p w:rsidR="0041439F" w:rsidRDefault="0041439F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4" w:author="lying" w:date="2020-07-09T10:56:00Z" w:initials="lying">
    <w:p w:rsidR="00556221" w:rsidRDefault="00556221">
      <w:pPr>
        <w:pStyle w:val="aa"/>
      </w:pPr>
      <w:r>
        <w:rPr>
          <w:rStyle w:val="a9"/>
        </w:rPr>
        <w:annotationRef/>
      </w:r>
      <w:r>
        <w:t>填写版本号就好</w:t>
      </w:r>
      <w:r w:rsidR="00EE4A57">
        <w:rPr>
          <w:rFonts w:hint="eastAsia"/>
        </w:rPr>
        <w:t>，</w:t>
      </w:r>
      <w:r w:rsidR="00EE4A57">
        <w:t>下同</w:t>
      </w:r>
    </w:p>
  </w:comment>
  <w:comment w:id="5" w:author="lying" w:date="2020-07-09T10:54:00Z" w:initials="lying">
    <w:p w:rsidR="00B1604B" w:rsidRDefault="00B1604B">
      <w:pPr>
        <w:pStyle w:val="aa"/>
      </w:pPr>
      <w:r>
        <w:rPr>
          <w:rStyle w:val="a9"/>
        </w:rPr>
        <w:annotationRef/>
      </w:r>
      <w:r>
        <w:t>同意</w:t>
      </w:r>
      <w:r>
        <w:rPr>
          <w:rFonts w:hint="eastAsia"/>
        </w:rPr>
        <w:t>、修改后同意等</w:t>
      </w:r>
    </w:p>
  </w:comment>
  <w:comment w:id="6" w:author="lying" w:date="2020-07-09T11:07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7" w:author="lying" w:date="2020-07-09T11:07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8" w:author="lying" w:date="2020-07-09T11:07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9" w:author="lying" w:date="2020-07-09T11:07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0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1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2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3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4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5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6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7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8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19" w:author="lying" w:date="2020-07-09T11:08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  <w:comment w:id="20" w:author="lying" w:date="2020-07-09T11:09:00Z" w:initials="lying">
    <w:p w:rsidR="00721473" w:rsidRDefault="00721473" w:rsidP="00721473">
      <w:pPr>
        <w:pStyle w:val="aa"/>
      </w:pPr>
      <w:r>
        <w:rPr>
          <w:rStyle w:val="a9"/>
        </w:rPr>
        <w:annotationRef/>
      </w:r>
      <w:r>
        <w:t>确认文件无误</w:t>
      </w:r>
      <w:r>
        <w:rPr>
          <w:rFonts w:hint="eastAsia"/>
        </w:rPr>
        <w:t>，</w:t>
      </w:r>
      <w:r>
        <w:t>请打勾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4C" w:rsidRDefault="00FD724C" w:rsidP="001D7769">
      <w:r>
        <w:separator/>
      </w:r>
    </w:p>
  </w:endnote>
  <w:endnote w:type="continuationSeparator" w:id="0">
    <w:p w:rsidR="00FD724C" w:rsidRDefault="00FD724C" w:rsidP="001D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FF" w:rsidRPr="00F619FF" w:rsidRDefault="00F619FF" w:rsidP="00F619FF">
    <w:pPr>
      <w:pStyle w:val="a3"/>
      <w:rPr>
        <w:rFonts w:ascii="Times New Roman" w:hAnsi="Times New Roman" w:cs="Times New Roman"/>
      </w:rPr>
    </w:pPr>
    <w:r w:rsidRPr="00F619FF">
      <w:rPr>
        <w:rFonts w:ascii="Times New Roman" w:cs="Times New Roman"/>
      </w:rPr>
      <w:t>地址：广东省广州市竹丝岗二马路</w:t>
    </w:r>
    <w:r w:rsidRPr="00F619FF">
      <w:rPr>
        <w:rFonts w:ascii="Times New Roman" w:hAnsi="Times New Roman" w:cs="Times New Roman"/>
      </w:rPr>
      <w:t>5</w:t>
    </w:r>
    <w:r w:rsidRPr="00F619FF">
      <w:rPr>
        <w:rFonts w:ascii="Times New Roman" w:cs="Times New Roman"/>
      </w:rPr>
      <w:t>号龙珠大厦写字楼</w:t>
    </w:r>
    <w:r w:rsidRPr="00F619FF">
      <w:rPr>
        <w:rFonts w:ascii="Times New Roman" w:hAnsi="Times New Roman" w:cs="Times New Roman"/>
      </w:rPr>
      <w:t>1</w:t>
    </w:r>
    <w:r w:rsidRPr="00F619FF">
      <w:rPr>
        <w:rFonts w:ascii="Times New Roman" w:cs="Times New Roman"/>
      </w:rPr>
      <w:t>楼</w:t>
    </w:r>
    <w:r w:rsidRPr="00F619FF">
      <w:rPr>
        <w:rFonts w:ascii="Times New Roman" w:hAnsi="Times New Roman" w:cs="Times New Roman"/>
      </w:rPr>
      <w:t>110</w:t>
    </w:r>
    <w:r w:rsidRPr="00F619FF">
      <w:rPr>
        <w:rFonts w:ascii="Times New Roman" w:cs="Times New Roman"/>
      </w:rPr>
      <w:t>房</w:t>
    </w:r>
    <w:r w:rsidRPr="00F619FF">
      <w:rPr>
        <w:rFonts w:ascii="Times New Roman" w:hAnsi="Times New Roman" w:cs="Times New Roman"/>
      </w:rPr>
      <w:t xml:space="preserve">  </w:t>
    </w:r>
    <w:r w:rsidRPr="00F619FF">
      <w:rPr>
        <w:rFonts w:ascii="Times New Roman" w:cs="Times New Roman"/>
      </w:rPr>
      <w:t>联系人：林颖</w:t>
    </w:r>
    <w:r w:rsidRPr="00F619FF">
      <w:rPr>
        <w:rFonts w:ascii="Times New Roman" w:hAnsi="Times New Roman" w:cs="Times New Roman"/>
      </w:rPr>
      <w:t>/</w:t>
    </w:r>
    <w:r w:rsidRPr="00F619FF">
      <w:rPr>
        <w:rFonts w:ascii="Times New Roman" w:cs="Times New Roman"/>
      </w:rPr>
      <w:t>黄树珊</w:t>
    </w:r>
  </w:p>
  <w:p w:rsidR="00F619FF" w:rsidRPr="00F619FF" w:rsidRDefault="00F619FF" w:rsidP="00F619FF">
    <w:pPr>
      <w:jc w:val="left"/>
      <w:rPr>
        <w:rFonts w:ascii="Times New Roman" w:hAnsi="Times New Roman" w:cs="Times New Roman"/>
      </w:rPr>
    </w:pPr>
    <w:r w:rsidRPr="00F619FF">
      <w:rPr>
        <w:rFonts w:ascii="Times New Roman" w:cs="Times New Roman"/>
        <w:sz w:val="18"/>
        <w:szCs w:val="18"/>
      </w:rPr>
      <w:t>电话：</w:t>
    </w:r>
    <w:r w:rsidRPr="00F619FF">
      <w:rPr>
        <w:rFonts w:ascii="Times New Roman" w:hAnsi="Times New Roman" w:cs="Times New Roman"/>
        <w:sz w:val="18"/>
        <w:szCs w:val="18"/>
      </w:rPr>
      <w:t xml:space="preserve">020-87330631(FAX)    </w:t>
    </w:r>
    <w:r w:rsidRPr="00F619FF">
      <w:rPr>
        <w:rFonts w:ascii="Times New Roman" w:cs="Times New Roman"/>
        <w:sz w:val="18"/>
        <w:szCs w:val="18"/>
      </w:rPr>
      <w:t>邮编：</w:t>
    </w:r>
    <w:r w:rsidRPr="00F619FF">
      <w:rPr>
        <w:rFonts w:ascii="Times New Roman" w:hAnsi="Times New Roman" w:cs="Times New Roman"/>
        <w:sz w:val="18"/>
        <w:szCs w:val="18"/>
      </w:rPr>
      <w:t xml:space="preserve">510080   </w:t>
    </w:r>
    <w:r w:rsidR="00B7204F" w:rsidRPr="00B7204F">
      <w:rPr>
        <w:rFonts w:ascii="Times New Roman" w:cs="Times New Roman" w:hint="eastAsia"/>
        <w:sz w:val="18"/>
        <w:szCs w:val="18"/>
      </w:rPr>
      <w:t>邮箱：</w:t>
    </w:r>
    <w:r w:rsidR="00B7204F" w:rsidRPr="00B7204F">
      <w:rPr>
        <w:rFonts w:ascii="Times New Roman" w:cs="Times New Roman" w:hint="eastAsia"/>
        <w:sz w:val="18"/>
        <w:szCs w:val="18"/>
      </w:rPr>
      <w:t xml:space="preserve">zsyyiec2020@mail.sysu.edu.cn  </w:t>
    </w:r>
    <w:r w:rsidRPr="00F619FF">
      <w:rPr>
        <w:rFonts w:ascii="Times New Roman" w:hAnsi="Times New Roman" w:cs="Times New Roman"/>
        <w:sz w:val="18"/>
        <w:szCs w:val="18"/>
      </w:rPr>
      <w:t xml:space="preserve">                </w:t>
    </w:r>
    <w:r w:rsidR="00C83E18">
      <w:rPr>
        <w:rFonts w:ascii="Times New Roman" w:hAnsi="Times New Roman" w:cs="Times New Roman" w:hint="eastAsia"/>
        <w:sz w:val="18"/>
        <w:szCs w:val="18"/>
      </w:rPr>
      <w:t xml:space="preserve">   </w:t>
    </w:r>
    <w:r w:rsidR="00C83E18" w:rsidRPr="00C83E18">
      <w:rPr>
        <w:rFonts w:ascii="Times New Roman" w:hAnsi="Times New Roman" w:cs="Times New Roman"/>
        <w:sz w:val="18"/>
        <w:szCs w:val="18"/>
      </w:rPr>
      <w:fldChar w:fldCharType="begin"/>
    </w:r>
    <w:r w:rsidR="00C83E18" w:rsidRPr="00C83E18">
      <w:rPr>
        <w:rFonts w:ascii="Times New Roman" w:hAnsi="Times New Roman" w:cs="Times New Roman"/>
        <w:sz w:val="18"/>
        <w:szCs w:val="18"/>
      </w:rPr>
      <w:instrText>PAGE   \* MERGEFORMAT</w:instrText>
    </w:r>
    <w:r w:rsidR="00C83E18" w:rsidRPr="00C83E18">
      <w:rPr>
        <w:rFonts w:ascii="Times New Roman" w:hAnsi="Times New Roman" w:cs="Times New Roman"/>
        <w:sz w:val="18"/>
        <w:szCs w:val="18"/>
      </w:rPr>
      <w:fldChar w:fldCharType="separate"/>
    </w:r>
    <w:r w:rsidR="00B7204F" w:rsidRPr="00B7204F">
      <w:rPr>
        <w:rFonts w:ascii="Times New Roman" w:hAnsi="Times New Roman" w:cs="Times New Roman"/>
        <w:noProof/>
        <w:sz w:val="18"/>
        <w:szCs w:val="18"/>
        <w:lang w:val="zh-CN"/>
      </w:rPr>
      <w:t>1</w:t>
    </w:r>
    <w:r w:rsidR="00C83E18" w:rsidRPr="00C83E18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4C" w:rsidRDefault="00FD724C" w:rsidP="001D7769">
      <w:r>
        <w:separator/>
      </w:r>
    </w:p>
  </w:footnote>
  <w:footnote w:type="continuationSeparator" w:id="0">
    <w:p w:rsidR="00FD724C" w:rsidRDefault="00FD724C" w:rsidP="001D7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769" w:rsidRPr="004F20ED" w:rsidRDefault="003B21B4" w:rsidP="004F20ED">
    <w:pPr>
      <w:pStyle w:val="a4"/>
      <w:rPr>
        <w:rFonts w:ascii="Times New Roman" w:hAnsi="Times New Roman" w:cs="Times New Roman"/>
      </w:rPr>
    </w:pPr>
    <w:r>
      <w:rPr>
        <w:rFonts w:ascii="Times New Roman" w:cs="Times New Roman"/>
      </w:rPr>
      <w:t>伦理</w:t>
    </w:r>
    <w:r w:rsidR="00565BBD">
      <w:rPr>
        <w:rFonts w:ascii="Times New Roman" w:cs="Times New Roman"/>
      </w:rPr>
      <w:t>文件</w:t>
    </w:r>
    <w:r w:rsidR="00FA41DD">
      <w:rPr>
        <w:rFonts w:ascii="Times New Roman" w:cs="Times New Roman"/>
      </w:rPr>
      <w:t>核对</w:t>
    </w:r>
    <w:r w:rsidR="004F20ED" w:rsidRPr="004F20ED">
      <w:rPr>
        <w:rFonts w:ascii="Times New Roman" w:cs="Times New Roman"/>
      </w:rPr>
      <w:t>清单</w:t>
    </w:r>
    <w:r w:rsidR="004F20ED" w:rsidRPr="004F20ED">
      <w:rPr>
        <w:rFonts w:ascii="Times New Roman" w:hAnsi="Times New Roman" w:cs="Times New Roman"/>
      </w:rPr>
      <w:ptab w:relativeTo="margin" w:alignment="center" w:leader="none"/>
    </w:r>
    <w:r w:rsidR="004F20ED" w:rsidRPr="004F20ED">
      <w:rPr>
        <w:rFonts w:ascii="Times New Roman" w:hAnsi="Times New Roman" w:cs="Times New Roman"/>
      </w:rPr>
      <w:ptab w:relativeTo="margin" w:alignment="right" w:leader="none"/>
    </w:r>
    <w:r w:rsidR="00CA2EC8">
      <w:rPr>
        <w:rFonts w:ascii="Times New Roman" w:hAnsi="Times New Roman" w:cs="Times New Roman" w:hint="eastAsia"/>
      </w:rPr>
      <w:t>3.0</w:t>
    </w:r>
    <w:r w:rsidR="00565BBD">
      <w:rPr>
        <w:rFonts w:ascii="Times New Roman" w:hAnsi="Times New Roman" w:cs="Times New Roman" w:hint="eastAsia"/>
      </w:rPr>
      <w:t>版，</w:t>
    </w:r>
    <w:r w:rsidR="00565BBD">
      <w:rPr>
        <w:rFonts w:ascii="Times New Roman" w:hAnsi="Times New Roman" w:cs="Times New Roman" w:hint="eastAsia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4D203A94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88698DC">
      <w:start w:val="1"/>
      <w:numFmt w:val="decimal"/>
      <w:lvlText w:val="%2、"/>
      <w:lvlJc w:val="left"/>
      <w:pPr>
        <w:ind w:left="840" w:hanging="420"/>
      </w:pPr>
      <w:rPr>
        <w:rFonts w:ascii="Times New Roman" w:hAnsi="Times New Roman" w:cs="Times New Roman" w:hint="default"/>
        <w:b w:val="0"/>
        <w:sz w:val="21"/>
        <w:szCs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4C21E6"/>
    <w:multiLevelType w:val="hybridMultilevel"/>
    <w:tmpl w:val="D86A15D2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06495A"/>
    <w:multiLevelType w:val="hybridMultilevel"/>
    <w:tmpl w:val="ACF2466C"/>
    <w:lvl w:ilvl="0" w:tplc="A2BE025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6C336B"/>
    <w:multiLevelType w:val="hybridMultilevel"/>
    <w:tmpl w:val="6722109C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4E90BE"/>
    <w:multiLevelType w:val="singleLevel"/>
    <w:tmpl w:val="574E90BE"/>
    <w:lvl w:ilvl="0">
      <w:start w:val="1"/>
      <w:numFmt w:val="decimal"/>
      <w:suff w:val="nothing"/>
      <w:lvlText w:val="%1、"/>
      <w:lvlJc w:val="left"/>
    </w:lvl>
  </w:abstractNum>
  <w:abstractNum w:abstractNumId="6">
    <w:nsid w:val="574E912B"/>
    <w:multiLevelType w:val="singleLevel"/>
    <w:tmpl w:val="574E912B"/>
    <w:lvl w:ilvl="0">
      <w:start w:val="1"/>
      <w:numFmt w:val="decimal"/>
      <w:suff w:val="nothing"/>
      <w:lvlText w:val="%1、"/>
      <w:lvlJc w:val="left"/>
    </w:lvl>
  </w:abstractNum>
  <w:abstractNum w:abstractNumId="7">
    <w:nsid w:val="574E9158"/>
    <w:multiLevelType w:val="singleLevel"/>
    <w:tmpl w:val="574E9158"/>
    <w:lvl w:ilvl="0">
      <w:start w:val="1"/>
      <w:numFmt w:val="decimal"/>
      <w:suff w:val="nothing"/>
      <w:lvlText w:val="%1、"/>
      <w:lvlJc w:val="left"/>
    </w:lvl>
  </w:abstractNum>
  <w:abstractNum w:abstractNumId="8">
    <w:nsid w:val="574E91AB"/>
    <w:multiLevelType w:val="singleLevel"/>
    <w:tmpl w:val="574E91AB"/>
    <w:lvl w:ilvl="0">
      <w:start w:val="1"/>
      <w:numFmt w:val="decimal"/>
      <w:suff w:val="nothing"/>
      <w:lvlText w:val="%1、"/>
      <w:lvlJc w:val="left"/>
    </w:lvl>
  </w:abstractNum>
  <w:abstractNum w:abstractNumId="9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581"/>
    <w:rsid w:val="0000036E"/>
    <w:rsid w:val="000029A7"/>
    <w:rsid w:val="00010B04"/>
    <w:rsid w:val="00012AF6"/>
    <w:rsid w:val="000138EA"/>
    <w:rsid w:val="00020F6F"/>
    <w:rsid w:val="00024888"/>
    <w:rsid w:val="00042AD0"/>
    <w:rsid w:val="00044E7F"/>
    <w:rsid w:val="000479F6"/>
    <w:rsid w:val="000547F6"/>
    <w:rsid w:val="0005718C"/>
    <w:rsid w:val="00061B32"/>
    <w:rsid w:val="0007472C"/>
    <w:rsid w:val="00084C10"/>
    <w:rsid w:val="000900E5"/>
    <w:rsid w:val="000B0F02"/>
    <w:rsid w:val="000B64FF"/>
    <w:rsid w:val="000C00A0"/>
    <w:rsid w:val="000C1FA4"/>
    <w:rsid w:val="000C206E"/>
    <w:rsid w:val="000C26A4"/>
    <w:rsid w:val="000C602A"/>
    <w:rsid w:val="000D120B"/>
    <w:rsid w:val="000E150C"/>
    <w:rsid w:val="000E3AFE"/>
    <w:rsid w:val="0011160B"/>
    <w:rsid w:val="0012122E"/>
    <w:rsid w:val="00124DA8"/>
    <w:rsid w:val="00134BA8"/>
    <w:rsid w:val="00135282"/>
    <w:rsid w:val="00140E66"/>
    <w:rsid w:val="00143785"/>
    <w:rsid w:val="00155B42"/>
    <w:rsid w:val="00155DE5"/>
    <w:rsid w:val="00160761"/>
    <w:rsid w:val="001617B3"/>
    <w:rsid w:val="001734D3"/>
    <w:rsid w:val="001771C0"/>
    <w:rsid w:val="0017779E"/>
    <w:rsid w:val="001952A5"/>
    <w:rsid w:val="001B3EF3"/>
    <w:rsid w:val="001C0B7F"/>
    <w:rsid w:val="001D7769"/>
    <w:rsid w:val="001E62AE"/>
    <w:rsid w:val="001F176F"/>
    <w:rsid w:val="001F5840"/>
    <w:rsid w:val="0020379B"/>
    <w:rsid w:val="00205BAB"/>
    <w:rsid w:val="00222F3A"/>
    <w:rsid w:val="00227114"/>
    <w:rsid w:val="00230EAB"/>
    <w:rsid w:val="00233646"/>
    <w:rsid w:val="00252A65"/>
    <w:rsid w:val="00262B9B"/>
    <w:rsid w:val="0027143A"/>
    <w:rsid w:val="00275FEF"/>
    <w:rsid w:val="00282539"/>
    <w:rsid w:val="00290A61"/>
    <w:rsid w:val="002A4CA8"/>
    <w:rsid w:val="002A577A"/>
    <w:rsid w:val="002B1BA3"/>
    <w:rsid w:val="002B5AC6"/>
    <w:rsid w:val="002E0390"/>
    <w:rsid w:val="002F018C"/>
    <w:rsid w:val="00320844"/>
    <w:rsid w:val="003227C2"/>
    <w:rsid w:val="00323CBD"/>
    <w:rsid w:val="003277B2"/>
    <w:rsid w:val="00386EB9"/>
    <w:rsid w:val="00387BB4"/>
    <w:rsid w:val="003A1032"/>
    <w:rsid w:val="003A715A"/>
    <w:rsid w:val="003B1B93"/>
    <w:rsid w:val="003B21B4"/>
    <w:rsid w:val="003B620D"/>
    <w:rsid w:val="003C2662"/>
    <w:rsid w:val="003C30A4"/>
    <w:rsid w:val="003D45BA"/>
    <w:rsid w:val="003D56D6"/>
    <w:rsid w:val="003E1D5D"/>
    <w:rsid w:val="003E519E"/>
    <w:rsid w:val="003F15EA"/>
    <w:rsid w:val="003F4083"/>
    <w:rsid w:val="0041439F"/>
    <w:rsid w:val="00420603"/>
    <w:rsid w:val="00421AEE"/>
    <w:rsid w:val="00426B81"/>
    <w:rsid w:val="00447AB1"/>
    <w:rsid w:val="0045537F"/>
    <w:rsid w:val="00462D67"/>
    <w:rsid w:val="00463F16"/>
    <w:rsid w:val="00467873"/>
    <w:rsid w:val="004833F1"/>
    <w:rsid w:val="004A40BE"/>
    <w:rsid w:val="004A7D7A"/>
    <w:rsid w:val="004B1C37"/>
    <w:rsid w:val="004B5240"/>
    <w:rsid w:val="004E356B"/>
    <w:rsid w:val="004E63BE"/>
    <w:rsid w:val="004E6ABA"/>
    <w:rsid w:val="004F20ED"/>
    <w:rsid w:val="005178CE"/>
    <w:rsid w:val="005228C0"/>
    <w:rsid w:val="00530AAC"/>
    <w:rsid w:val="0053245F"/>
    <w:rsid w:val="00537431"/>
    <w:rsid w:val="0053743A"/>
    <w:rsid w:val="00556221"/>
    <w:rsid w:val="0056110B"/>
    <w:rsid w:val="00562347"/>
    <w:rsid w:val="00562B93"/>
    <w:rsid w:val="00565BBD"/>
    <w:rsid w:val="00566F75"/>
    <w:rsid w:val="005704EF"/>
    <w:rsid w:val="00570512"/>
    <w:rsid w:val="00571EF7"/>
    <w:rsid w:val="005730F5"/>
    <w:rsid w:val="005914E6"/>
    <w:rsid w:val="00597ABC"/>
    <w:rsid w:val="005A430D"/>
    <w:rsid w:val="005A4C59"/>
    <w:rsid w:val="005B5930"/>
    <w:rsid w:val="005C0625"/>
    <w:rsid w:val="005C37EE"/>
    <w:rsid w:val="005C59F1"/>
    <w:rsid w:val="005D50DC"/>
    <w:rsid w:val="005D7838"/>
    <w:rsid w:val="005E15CC"/>
    <w:rsid w:val="005E1E77"/>
    <w:rsid w:val="005E402D"/>
    <w:rsid w:val="006040CD"/>
    <w:rsid w:val="00611581"/>
    <w:rsid w:val="00615B11"/>
    <w:rsid w:val="006255C5"/>
    <w:rsid w:val="006455C6"/>
    <w:rsid w:val="0065757B"/>
    <w:rsid w:val="00661D78"/>
    <w:rsid w:val="00665F05"/>
    <w:rsid w:val="006B51F6"/>
    <w:rsid w:val="006D4CAD"/>
    <w:rsid w:val="006E1C85"/>
    <w:rsid w:val="007109DD"/>
    <w:rsid w:val="00721473"/>
    <w:rsid w:val="0072655F"/>
    <w:rsid w:val="007302CC"/>
    <w:rsid w:val="00742D9C"/>
    <w:rsid w:val="007709DB"/>
    <w:rsid w:val="0077159D"/>
    <w:rsid w:val="007725A9"/>
    <w:rsid w:val="00792C29"/>
    <w:rsid w:val="00792FD4"/>
    <w:rsid w:val="007A7364"/>
    <w:rsid w:val="007B2FD7"/>
    <w:rsid w:val="007D6475"/>
    <w:rsid w:val="007D7184"/>
    <w:rsid w:val="007E3CFD"/>
    <w:rsid w:val="00802DA3"/>
    <w:rsid w:val="008031C9"/>
    <w:rsid w:val="008041FF"/>
    <w:rsid w:val="00804989"/>
    <w:rsid w:val="00832A8B"/>
    <w:rsid w:val="00843DE9"/>
    <w:rsid w:val="00854491"/>
    <w:rsid w:val="00871E2C"/>
    <w:rsid w:val="00882BA3"/>
    <w:rsid w:val="00891667"/>
    <w:rsid w:val="008929BB"/>
    <w:rsid w:val="00894A8A"/>
    <w:rsid w:val="00896192"/>
    <w:rsid w:val="008A6581"/>
    <w:rsid w:val="008C6D0F"/>
    <w:rsid w:val="008D4B92"/>
    <w:rsid w:val="008D5792"/>
    <w:rsid w:val="008D6666"/>
    <w:rsid w:val="008E3604"/>
    <w:rsid w:val="008F5F10"/>
    <w:rsid w:val="0090518B"/>
    <w:rsid w:val="0090675D"/>
    <w:rsid w:val="00926DCB"/>
    <w:rsid w:val="00940AFB"/>
    <w:rsid w:val="00947736"/>
    <w:rsid w:val="00954582"/>
    <w:rsid w:val="00956966"/>
    <w:rsid w:val="0098601E"/>
    <w:rsid w:val="00993E38"/>
    <w:rsid w:val="009A40F6"/>
    <w:rsid w:val="009C6FCF"/>
    <w:rsid w:val="00A219BB"/>
    <w:rsid w:val="00A31547"/>
    <w:rsid w:val="00A53543"/>
    <w:rsid w:val="00A5626E"/>
    <w:rsid w:val="00A70D61"/>
    <w:rsid w:val="00A72B7B"/>
    <w:rsid w:val="00A8331C"/>
    <w:rsid w:val="00A835B1"/>
    <w:rsid w:val="00AA0146"/>
    <w:rsid w:val="00AB4E5D"/>
    <w:rsid w:val="00AC0E7B"/>
    <w:rsid w:val="00AD7564"/>
    <w:rsid w:val="00AF6084"/>
    <w:rsid w:val="00B01F71"/>
    <w:rsid w:val="00B0246A"/>
    <w:rsid w:val="00B05854"/>
    <w:rsid w:val="00B136CF"/>
    <w:rsid w:val="00B14D16"/>
    <w:rsid w:val="00B1604B"/>
    <w:rsid w:val="00B16B18"/>
    <w:rsid w:val="00B32977"/>
    <w:rsid w:val="00B422FA"/>
    <w:rsid w:val="00B57123"/>
    <w:rsid w:val="00B65AE7"/>
    <w:rsid w:val="00B7204F"/>
    <w:rsid w:val="00B72F2E"/>
    <w:rsid w:val="00B76796"/>
    <w:rsid w:val="00B82E71"/>
    <w:rsid w:val="00B87081"/>
    <w:rsid w:val="00BA2263"/>
    <w:rsid w:val="00BA39ED"/>
    <w:rsid w:val="00BA7FF7"/>
    <w:rsid w:val="00BD52BD"/>
    <w:rsid w:val="00C1685F"/>
    <w:rsid w:val="00C24B6D"/>
    <w:rsid w:val="00C251DB"/>
    <w:rsid w:val="00C30729"/>
    <w:rsid w:val="00C322A9"/>
    <w:rsid w:val="00C64ECB"/>
    <w:rsid w:val="00C7182F"/>
    <w:rsid w:val="00C83E18"/>
    <w:rsid w:val="00C861D5"/>
    <w:rsid w:val="00C87740"/>
    <w:rsid w:val="00C91D7A"/>
    <w:rsid w:val="00C941F9"/>
    <w:rsid w:val="00CA2EC8"/>
    <w:rsid w:val="00CB3959"/>
    <w:rsid w:val="00CC1A3C"/>
    <w:rsid w:val="00CC5C0B"/>
    <w:rsid w:val="00CC6E87"/>
    <w:rsid w:val="00CD0A46"/>
    <w:rsid w:val="00CD5FC2"/>
    <w:rsid w:val="00CE2EFD"/>
    <w:rsid w:val="00CF3D66"/>
    <w:rsid w:val="00CF705A"/>
    <w:rsid w:val="00D11A33"/>
    <w:rsid w:val="00D15B4B"/>
    <w:rsid w:val="00D21DDD"/>
    <w:rsid w:val="00D33ECE"/>
    <w:rsid w:val="00D354D8"/>
    <w:rsid w:val="00D45354"/>
    <w:rsid w:val="00D60350"/>
    <w:rsid w:val="00D62F93"/>
    <w:rsid w:val="00D63D68"/>
    <w:rsid w:val="00D6475A"/>
    <w:rsid w:val="00D676EF"/>
    <w:rsid w:val="00D72178"/>
    <w:rsid w:val="00D73CEA"/>
    <w:rsid w:val="00D97BF4"/>
    <w:rsid w:val="00DA0BA5"/>
    <w:rsid w:val="00DA27E4"/>
    <w:rsid w:val="00DB0F21"/>
    <w:rsid w:val="00DC0A91"/>
    <w:rsid w:val="00DC37AF"/>
    <w:rsid w:val="00DC6F51"/>
    <w:rsid w:val="00DC7E67"/>
    <w:rsid w:val="00E0331D"/>
    <w:rsid w:val="00E05AB1"/>
    <w:rsid w:val="00E14DB6"/>
    <w:rsid w:val="00E15748"/>
    <w:rsid w:val="00E231BE"/>
    <w:rsid w:val="00E31183"/>
    <w:rsid w:val="00E42874"/>
    <w:rsid w:val="00E43542"/>
    <w:rsid w:val="00E46296"/>
    <w:rsid w:val="00E62493"/>
    <w:rsid w:val="00E630E7"/>
    <w:rsid w:val="00E714D0"/>
    <w:rsid w:val="00E778BB"/>
    <w:rsid w:val="00EA40B7"/>
    <w:rsid w:val="00EC00F6"/>
    <w:rsid w:val="00EC3B8F"/>
    <w:rsid w:val="00EE4A57"/>
    <w:rsid w:val="00F0688C"/>
    <w:rsid w:val="00F07EAB"/>
    <w:rsid w:val="00F20E63"/>
    <w:rsid w:val="00F20F0B"/>
    <w:rsid w:val="00F365F1"/>
    <w:rsid w:val="00F524C5"/>
    <w:rsid w:val="00F619FF"/>
    <w:rsid w:val="00F64D95"/>
    <w:rsid w:val="00F66F3F"/>
    <w:rsid w:val="00F66F86"/>
    <w:rsid w:val="00F70140"/>
    <w:rsid w:val="00F76619"/>
    <w:rsid w:val="00F8097E"/>
    <w:rsid w:val="00F87D87"/>
    <w:rsid w:val="00F931BA"/>
    <w:rsid w:val="00FA41DD"/>
    <w:rsid w:val="00FB4660"/>
    <w:rsid w:val="00FC78F3"/>
    <w:rsid w:val="00FD317B"/>
    <w:rsid w:val="00FD724C"/>
    <w:rsid w:val="00FE0D3A"/>
    <w:rsid w:val="00FE7759"/>
    <w:rsid w:val="00FF0C55"/>
    <w:rsid w:val="1D841F3B"/>
    <w:rsid w:val="26587671"/>
    <w:rsid w:val="2CAE2338"/>
    <w:rsid w:val="2D8E580D"/>
    <w:rsid w:val="33894299"/>
    <w:rsid w:val="3FED0B66"/>
    <w:rsid w:val="4C7D184F"/>
    <w:rsid w:val="5FAC47DC"/>
    <w:rsid w:val="664803D8"/>
    <w:rsid w:val="6A6E1137"/>
    <w:rsid w:val="6D91371C"/>
    <w:rsid w:val="7120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7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D7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D7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1D77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1D776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D7769"/>
    <w:rPr>
      <w:kern w:val="2"/>
      <w:sz w:val="18"/>
      <w:szCs w:val="18"/>
    </w:rPr>
  </w:style>
  <w:style w:type="paragraph" w:styleId="a6">
    <w:name w:val="Balloon Text"/>
    <w:basedOn w:val="a"/>
    <w:link w:val="Char1"/>
    <w:rsid w:val="004F20ED"/>
    <w:rPr>
      <w:sz w:val="18"/>
      <w:szCs w:val="18"/>
    </w:rPr>
  </w:style>
  <w:style w:type="character" w:customStyle="1" w:styleId="Char1">
    <w:name w:val="批注框文本 Char"/>
    <w:basedOn w:val="a0"/>
    <w:link w:val="a6"/>
    <w:rsid w:val="004F20ED"/>
    <w:rPr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3A715A"/>
    <w:pPr>
      <w:ind w:firstLineChars="200" w:firstLine="420"/>
    </w:pPr>
  </w:style>
  <w:style w:type="character" w:styleId="a8">
    <w:name w:val="Hyperlink"/>
    <w:basedOn w:val="a0"/>
    <w:rsid w:val="00F20E63"/>
    <w:rPr>
      <w:color w:val="0563C1" w:themeColor="hyperlink"/>
      <w:u w:val="single"/>
    </w:rPr>
  </w:style>
  <w:style w:type="character" w:styleId="a9">
    <w:name w:val="annotation reference"/>
    <w:basedOn w:val="a0"/>
    <w:rsid w:val="00C24B6D"/>
    <w:rPr>
      <w:sz w:val="21"/>
      <w:szCs w:val="21"/>
    </w:rPr>
  </w:style>
  <w:style w:type="paragraph" w:styleId="aa">
    <w:name w:val="annotation text"/>
    <w:basedOn w:val="a"/>
    <w:link w:val="Char2"/>
    <w:rsid w:val="00C24B6D"/>
    <w:pPr>
      <w:jc w:val="left"/>
    </w:pPr>
  </w:style>
  <w:style w:type="character" w:customStyle="1" w:styleId="Char2">
    <w:name w:val="批注文字 Char"/>
    <w:basedOn w:val="a0"/>
    <w:link w:val="aa"/>
    <w:rsid w:val="00C24B6D"/>
    <w:rPr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rsid w:val="00C24B6D"/>
    <w:rPr>
      <w:b/>
      <w:bCs/>
    </w:rPr>
  </w:style>
  <w:style w:type="character" w:customStyle="1" w:styleId="Char3">
    <w:name w:val="批注主题 Char"/>
    <w:basedOn w:val="Char2"/>
    <w:link w:val="ab"/>
    <w:rsid w:val="00C24B6D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A8C457-BF0E-429D-B9C5-FFD85F62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269</Words>
  <Characters>1538</Characters>
  <Application>Microsoft Office Word</Application>
  <DocSecurity>0</DocSecurity>
  <Lines>12</Lines>
  <Paragraphs>3</Paragraphs>
  <ScaleCrop>false</ScaleCrop>
  <Company>微软中国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lying</cp:lastModifiedBy>
  <cp:revision>286</cp:revision>
  <dcterms:created xsi:type="dcterms:W3CDTF">2014-10-29T12:08:00Z</dcterms:created>
  <dcterms:modified xsi:type="dcterms:W3CDTF">2020-07-13T09:10:00Z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